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E2" w:rsidRDefault="00E51BE2" w:rsidP="00E51BE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E51BE2" w:rsidRDefault="00E51BE2" w:rsidP="00E51BE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E51BE2" w:rsidRDefault="00E51BE2" w:rsidP="00E51BE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E51BE2" w:rsidRDefault="00E51BE2" w:rsidP="00E51BE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rFonts w:ascii="Times New Roman" w:hAnsi="Times New Roman" w:cs="Times New Roman"/>
          <w:b/>
          <w:bCs/>
          <w:u w:val="single"/>
        </w:rPr>
        <w:endnoteReference w:id="1"/>
      </w: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  και τη διαδικασία ανάθεσης</w:t>
      </w:r>
    </w:p>
    <w:p w:rsidR="00E51BE2" w:rsidRDefault="00E51BE2" w:rsidP="00E51BE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1"/>
      </w:tblGrid>
      <w:tr w:rsidR="00E51BE2" w:rsidTr="00E51BE2">
        <w:tc>
          <w:tcPr>
            <w:tcW w:w="9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ΕΠΙΤΡΟΠΗ ΕΡΕΥΝΩΝ ΠΑΝΕΠΙΣΤΗΜΙΟΥ ΘΕΣΣΑΛΙΑΣ (ΕΛΚΕ)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E51BE2" w:rsidRDefault="00E51BE2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E51BE2" w:rsidTr="00E51BE2">
        <w:tc>
          <w:tcPr>
            <w:tcW w:w="90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E51BE2" w:rsidRDefault="00E51BE2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[32000000-3, 30234000-8, 32540000-0, 48820000-2, 30200000-1]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5561)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E51BE2" w:rsidRDefault="00E51BE2" w:rsidP="00E51BE2">
      <w:pPr>
        <w:rPr>
          <w:rFonts w:ascii="Times New Roman" w:hAnsi="Times New Roman" w:cs="Times New Roman"/>
          <w:lang w:val="el-GR"/>
        </w:rPr>
      </w:pPr>
    </w:p>
    <w:p w:rsidR="00E51BE2" w:rsidRDefault="00E51BE2" w:rsidP="00E51BE2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51BE2" w:rsidRDefault="00E51BE2" w:rsidP="00E51BE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E51BE2" w:rsidRDefault="00E51BE2" w:rsidP="00E51BE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51BE2" w:rsidTr="00E51BE2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E51BE2" w:rsidTr="00E51BE2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E51BE2" w:rsidTr="00E51BE2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E51BE2" w:rsidTr="00E51BE2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E51BE2" w:rsidRDefault="00E51BE2" w:rsidP="00E51BE2">
      <w:pPr>
        <w:rPr>
          <w:rFonts w:ascii="Times New Roman" w:hAnsi="Times New Roman" w:cs="Times New Roman"/>
        </w:rPr>
      </w:pPr>
    </w:p>
    <w:p w:rsidR="00E51BE2" w:rsidRDefault="00E51BE2" w:rsidP="00E51BE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E51BE2" w:rsidRDefault="00E51BE2" w:rsidP="00E51BE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E51BE2" w:rsidRDefault="00E51BE2" w:rsidP="00E51BE2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E51BE2" w:rsidRDefault="00E51BE2" w:rsidP="00E51BE2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51BE2" w:rsidTr="00E51BE2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E51BE2" w:rsidRDefault="00E51BE2" w:rsidP="00E51B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E51BE2" w:rsidRDefault="00E51BE2" w:rsidP="00E51B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51BE2" w:rsidRDefault="00E51BE2" w:rsidP="00E51B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E51BE2" w:rsidRDefault="00E51BE2" w:rsidP="00E51BE2">
      <w:pPr>
        <w:jc w:val="center"/>
        <w:rPr>
          <w:rFonts w:ascii="Times New Roman" w:hAnsi="Times New Roman" w:cs="Times New Roman"/>
          <w:lang w:val="el-GR"/>
        </w:rPr>
      </w:pPr>
    </w:p>
    <w:p w:rsidR="00E51BE2" w:rsidRDefault="00E51BE2" w:rsidP="00E51BE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E51BE2" w:rsidRDefault="00E51BE2" w:rsidP="00E51BE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E51BE2" w:rsidRDefault="00E51BE2" w:rsidP="00E51BE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51BE2" w:rsidRDefault="00E51BE2" w:rsidP="00E51BE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E51BE2" w:rsidRDefault="00E51BE2" w:rsidP="00E51BE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E51BE2" w:rsidRDefault="00E51BE2" w:rsidP="00E51BE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E51BE2" w:rsidRDefault="00E51BE2" w:rsidP="00E51BE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E51BE2" w:rsidRDefault="00E51BE2" w:rsidP="00E51BE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E51BE2" w:rsidRDefault="00E51BE2" w:rsidP="00E51BE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E51BE2" w:rsidRDefault="00E51BE2" w:rsidP="00E51BE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E51BE2" w:rsidRDefault="00E51BE2" w:rsidP="00E51BE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E51BE2" w:rsidRDefault="00E51BE2" w:rsidP="00E51BE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51BE2" w:rsidTr="00E51BE2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E51BE2" w:rsidTr="00E51BE2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E51BE2" w:rsidRDefault="00E51BE2" w:rsidP="00E51BE2">
      <w:pPr>
        <w:pStyle w:val="SectionTitle"/>
        <w:rPr>
          <w:rFonts w:ascii="Times New Roman" w:hAnsi="Times New Roman" w:cs="Times New Roman"/>
          <w:sz w:val="22"/>
        </w:rPr>
      </w:pPr>
    </w:p>
    <w:p w:rsidR="00E51BE2" w:rsidRDefault="00E51BE2" w:rsidP="00E51BE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E51BE2" w:rsidTr="00E51BE2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51BE2" w:rsidTr="00E51BE2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BE2" w:rsidTr="00E51BE2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E51BE2" w:rsidTr="00E51BE2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51BE2" w:rsidTr="00E51BE2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E51BE2" w:rsidRDefault="00E51BE2" w:rsidP="00E51BE2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E51BE2" w:rsidRDefault="00E51BE2" w:rsidP="00E51BE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51BE2" w:rsidTr="00E51BE2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E51BE2" w:rsidTr="00E51BE2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51BE2" w:rsidTr="00E51BE2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51BE2" w:rsidTr="00E51BE2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E51BE2" w:rsidTr="00E51BE2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E51BE2" w:rsidTr="00E51BE2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51BE2" w:rsidTr="00E51BE2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E51BE2" w:rsidTr="00E51BE2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E51BE2" w:rsidTr="00E51BE2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E51BE2" w:rsidTr="00E51BE2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E51BE2" w:rsidRDefault="00E51BE2" w:rsidP="00E51BE2">
      <w:pPr>
        <w:pStyle w:val="ChapterTitle"/>
        <w:rPr>
          <w:rFonts w:ascii="Times New Roman" w:hAnsi="Times New Roman" w:cs="Times New Roman"/>
        </w:rPr>
      </w:pPr>
    </w:p>
    <w:p w:rsidR="00E51BE2" w:rsidRDefault="00E51BE2" w:rsidP="00E51BE2">
      <w:pPr>
        <w:jc w:val="center"/>
        <w:rPr>
          <w:rFonts w:ascii="Times New Roman" w:hAnsi="Times New Roman" w:cs="Times New Roman"/>
          <w:b/>
          <w:bCs/>
        </w:rPr>
      </w:pPr>
    </w:p>
    <w:p w:rsidR="00E51BE2" w:rsidRDefault="00E51BE2" w:rsidP="00E51BE2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E51BE2" w:rsidRDefault="00E51BE2" w:rsidP="00E51BE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 (ενότητα </w:t>
      </w:r>
      <w:r>
        <w:rPr>
          <w:rFonts w:ascii="Times New Roman" w:hAnsi="Times New Roman" w:cs="Times New Roman"/>
        </w:rPr>
        <w:sym w:font="Times New Roman" w:char="F061"/>
      </w:r>
      <w:r>
        <w:rPr>
          <w:rFonts w:ascii="Times New Roman" w:hAnsi="Times New Roman" w:cs="Times New Roman"/>
          <w:lang w:val="el-GR"/>
        </w:rPr>
        <w:t xml:space="preserve"> ή ενότητες Α έως Δ του παρόντος μέρους), ο οικονομικός φορέας δηλώνει ότι: </w:t>
      </w:r>
    </w:p>
    <w:p w:rsidR="00E51BE2" w:rsidRDefault="00E51BE2" w:rsidP="00E51BE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E51BE2" w:rsidRDefault="00E51BE2" w:rsidP="00E51B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E51BE2" w:rsidRDefault="00E51BE2" w:rsidP="00E51BE2">
      <w:pPr>
        <w:pStyle w:val="SectionTitle"/>
        <w:rPr>
          <w:rFonts w:ascii="Times New Roman" w:hAnsi="Times New Roman" w:cs="Times New Roman"/>
          <w:sz w:val="22"/>
        </w:rPr>
      </w:pPr>
    </w:p>
    <w:p w:rsidR="00E51BE2" w:rsidRDefault="00E51BE2" w:rsidP="00E51BE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E51BE2" w:rsidRDefault="00E51BE2" w:rsidP="00E51B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E51BE2" w:rsidRDefault="00E51BE2" w:rsidP="00E51BE2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E51BE2" w:rsidRDefault="00E51BE2" w:rsidP="00E51BE2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E51BE2" w:rsidRDefault="00E51BE2" w:rsidP="00E51BE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E51BE2" w:rsidRDefault="00E51BE2" w:rsidP="00E51B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3)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δημόσιες συμβάσεις προμηθειών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επίσημα </w:t>
            </w:r>
            <w:r>
              <w:rPr>
                <w:rFonts w:ascii="Times New Roman" w:hAnsi="Times New Roman" w:cs="Times New Roman"/>
                <w:b/>
                <w:lang w:val="el-GR"/>
              </w:rPr>
              <w:t>ινστιτούτα ελέγχου ποιότητας</w:t>
            </w:r>
            <w:r>
              <w:rPr>
                <w:rFonts w:ascii="Times New Roman" w:hAnsi="Times New Roman" w:cs="Times New Roman"/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καταλληλότητα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των προϊόντων,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επαληθευόμενη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[….............................................]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51BE2" w:rsidRDefault="00E51BE2" w:rsidP="00E51BE2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E51BE2" w:rsidRDefault="00E51BE2" w:rsidP="00E51BE2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ab/>
      </w:r>
    </w:p>
    <w:p w:rsidR="00E51BE2" w:rsidRDefault="00E51BE2" w:rsidP="00E51BE2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</w:p>
    <w:p w:rsidR="00E51BE2" w:rsidRDefault="00E51BE2" w:rsidP="00E51BE2">
      <w:pPr>
        <w:tabs>
          <w:tab w:val="left" w:pos="810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Γ: Συστήματα διασφάλισης ποιότητας και πρότυπα περιβαλλοντικής διαχείρισης</w:t>
      </w:r>
    </w:p>
    <w:p w:rsidR="00E51BE2" w:rsidRDefault="00E51BE2" w:rsidP="00E51B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παράσχει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</w:t>
      </w:r>
      <w:r>
        <w:rPr>
          <w:rFonts w:ascii="Times New Roman" w:hAnsi="Times New Roman" w:cs="Times New Roman"/>
          <w:b/>
          <w:i/>
          <w:lang w:val="el-GR"/>
        </w:rPr>
        <w:lastRenderedPageBreak/>
        <w:t>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51BE2" w:rsidTr="00E51BE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E51BE2" w:rsidRDefault="00E51BE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E51BE2" w:rsidRDefault="00E51BE2" w:rsidP="00E51BE2">
      <w:pPr>
        <w:jc w:val="center"/>
        <w:rPr>
          <w:rFonts w:ascii="Times New Roman" w:hAnsi="Times New Roman" w:cs="Times New Roman"/>
          <w:lang w:val="el-GR"/>
        </w:rPr>
      </w:pPr>
    </w:p>
    <w:p w:rsidR="00E51BE2" w:rsidRDefault="00E51BE2" w:rsidP="00E51BE2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E51BE2" w:rsidRDefault="00E51BE2" w:rsidP="00E51BE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E51BE2" w:rsidRDefault="00E51BE2" w:rsidP="00E51BE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51BE2" w:rsidRDefault="00E51BE2" w:rsidP="00E51BE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E51BE2" w:rsidRDefault="00E51BE2" w:rsidP="00E51BE2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E51BE2" w:rsidRDefault="00E51BE2" w:rsidP="00E51BE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E51BE2" w:rsidRDefault="00E51BE2" w:rsidP="00E51BE2">
      <w:pPr>
        <w:rPr>
          <w:rFonts w:ascii="Times New Roman" w:hAnsi="Times New Roman" w:cs="Times New Roman"/>
          <w:i/>
          <w:lang w:val="el-GR"/>
        </w:rPr>
      </w:pPr>
    </w:p>
    <w:p w:rsidR="00E51BE2" w:rsidRDefault="00E51BE2" w:rsidP="00E51BE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E51BE2" w:rsidRDefault="00E51BE2" w:rsidP="00E51BE2">
      <w:pPr>
        <w:jc w:val="both"/>
        <w:rPr>
          <w:rFonts w:ascii="Times New Roman" w:hAnsi="Times New Roman" w:cs="Times New Roman"/>
          <w:b/>
          <w:lang w:val="el-GR"/>
        </w:rPr>
      </w:pPr>
    </w:p>
    <w:p w:rsidR="00E51BE2" w:rsidRDefault="00E51BE2" w:rsidP="00E51BE2">
      <w:pPr>
        <w:jc w:val="both"/>
        <w:rPr>
          <w:rFonts w:ascii="Times New Roman" w:hAnsi="Times New Roman" w:cs="Times New Roman"/>
          <w:lang w:val="el-GR"/>
        </w:rPr>
      </w:pPr>
    </w:p>
    <w:p w:rsidR="00AB6928" w:rsidRPr="00E51BE2" w:rsidRDefault="00E51BE2">
      <w:pPr>
        <w:rPr>
          <w:lang w:val="el-GR"/>
        </w:rPr>
      </w:pPr>
      <w:bookmarkStart w:id="0" w:name="_GoBack"/>
      <w:bookmarkEnd w:id="0"/>
    </w:p>
    <w:sectPr w:rsidR="00AB6928" w:rsidRPr="00E51B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E2" w:rsidRDefault="00E51BE2" w:rsidP="00E51BE2">
      <w:pPr>
        <w:spacing w:after="0" w:line="240" w:lineRule="auto"/>
      </w:pPr>
      <w:r>
        <w:separator/>
      </w:r>
    </w:p>
  </w:endnote>
  <w:endnote w:type="continuationSeparator" w:id="0">
    <w:p w:rsidR="00E51BE2" w:rsidRDefault="00E51BE2" w:rsidP="00E51BE2">
      <w:pPr>
        <w:spacing w:after="0" w:line="240" w:lineRule="auto"/>
      </w:pPr>
      <w:r>
        <w:continuationSeparator/>
      </w:r>
    </w:p>
  </w:endnote>
  <w:endnote w:id="1">
    <w:p w:rsidR="00E51BE2" w:rsidRDefault="00E51BE2" w:rsidP="00E51BE2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E2" w:rsidRDefault="00E51BE2" w:rsidP="00E51BE2">
      <w:pPr>
        <w:spacing w:after="0" w:line="240" w:lineRule="auto"/>
      </w:pPr>
      <w:r>
        <w:separator/>
      </w:r>
    </w:p>
  </w:footnote>
  <w:footnote w:type="continuationSeparator" w:id="0">
    <w:p w:rsidR="00E51BE2" w:rsidRDefault="00E51BE2" w:rsidP="00E5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E2"/>
    <w:rsid w:val="00E33F9F"/>
    <w:rsid w:val="00E51BE2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1E72-D6F6-4D32-A8D7-C5A79D39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E2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E51B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E51BE2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E51BE2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E51BE2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E51BE2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E51BE2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E51BE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E51BE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E51B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3333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2019-02-13T09:31:00Z</dcterms:created>
  <dcterms:modified xsi:type="dcterms:W3CDTF">2019-02-13T09:31:00Z</dcterms:modified>
</cp:coreProperties>
</file>