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F0" w:rsidRDefault="00CE7BF0" w:rsidP="00117A85">
      <w:pPr>
        <w:rPr>
          <w:rFonts w:ascii="Arial" w:hAnsi="Arial" w:cs="Arial"/>
          <w:lang w:val="en-US"/>
        </w:rPr>
      </w:pPr>
    </w:p>
    <w:p w:rsidR="00117A85" w:rsidRPr="0030652A" w:rsidRDefault="00117A85" w:rsidP="00117A85">
      <w:pPr>
        <w:rPr>
          <w:rFonts w:ascii="Arial" w:hAnsi="Arial" w:cs="Arial"/>
        </w:rPr>
      </w:pPr>
      <w:r w:rsidRPr="0030652A">
        <w:rPr>
          <w:rFonts w:ascii="Arial" w:hAnsi="Arial" w:cs="Arial"/>
        </w:rPr>
        <w:t xml:space="preserve">          </w:t>
      </w:r>
      <w:r>
        <w:rPr>
          <w:noProof/>
          <w:lang w:eastAsia="el-GR"/>
        </w:rPr>
        <w:drawing>
          <wp:inline distT="0" distB="0" distL="0" distR="0" wp14:anchorId="0B472772" wp14:editId="43C0FC95">
            <wp:extent cx="628650" cy="561975"/>
            <wp:effectExtent l="0" t="0" r="0" b="9525"/>
            <wp:docPr id="5" name="Εικόνα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14E" w:rsidRPr="00680AF5" w:rsidRDefault="002617F0" w:rsidP="00117A85">
      <w:pPr>
        <w:tabs>
          <w:tab w:val="left" w:pos="5400"/>
        </w:tabs>
        <w:spacing w:line="240" w:lineRule="auto"/>
        <w:rPr>
          <w:rFonts w:cs="Arial"/>
          <w:b/>
          <w:sz w:val="20"/>
          <w:szCs w:val="20"/>
        </w:rPr>
      </w:pPr>
      <w:r w:rsidRPr="0030652A">
        <w:rPr>
          <w:rFonts w:cs="Arial"/>
          <w:b/>
          <w:sz w:val="20"/>
          <w:szCs w:val="20"/>
        </w:rPr>
        <w:t>ΠΑΝΕΠΙΣΤΗ</w:t>
      </w:r>
      <w:r w:rsidR="00CE7BF0" w:rsidRPr="0030652A">
        <w:rPr>
          <w:rFonts w:cs="Arial"/>
          <w:b/>
          <w:sz w:val="20"/>
          <w:szCs w:val="20"/>
        </w:rPr>
        <w:t>ΜΙΟ ΘΕΣΣΑΛΙΑΣ</w:t>
      </w:r>
      <w:r w:rsidR="0032514E" w:rsidRPr="0032514E">
        <w:rPr>
          <w:rFonts w:cs="Arial"/>
          <w:b/>
          <w:sz w:val="20"/>
          <w:szCs w:val="20"/>
        </w:rPr>
        <w:t xml:space="preserve">                                                                         </w:t>
      </w:r>
      <w:r w:rsidR="0032514E">
        <w:rPr>
          <w:rFonts w:cs="Arial"/>
          <w:b/>
          <w:sz w:val="20"/>
          <w:szCs w:val="20"/>
          <w:lang w:val="en-US"/>
        </w:rPr>
        <w:t>A</w:t>
      </w:r>
      <w:r w:rsidR="0032514E">
        <w:rPr>
          <w:rFonts w:cs="Arial"/>
          <w:b/>
          <w:sz w:val="20"/>
          <w:szCs w:val="20"/>
        </w:rPr>
        <w:t xml:space="preserve">ρ. </w:t>
      </w:r>
      <w:proofErr w:type="spellStart"/>
      <w:r w:rsidR="0032514E">
        <w:rPr>
          <w:rFonts w:cs="Arial"/>
          <w:b/>
          <w:sz w:val="20"/>
          <w:szCs w:val="20"/>
        </w:rPr>
        <w:t>Πρωτ</w:t>
      </w:r>
      <w:proofErr w:type="spellEnd"/>
      <w:r w:rsidR="0032514E">
        <w:rPr>
          <w:rFonts w:cs="Arial"/>
          <w:b/>
          <w:sz w:val="20"/>
          <w:szCs w:val="20"/>
        </w:rPr>
        <w:t xml:space="preserve">: </w:t>
      </w:r>
      <w:r w:rsidR="00680AF5" w:rsidRPr="00680AF5">
        <w:rPr>
          <w:rFonts w:cs="Arial"/>
          <w:b/>
          <w:sz w:val="20"/>
          <w:szCs w:val="20"/>
        </w:rPr>
        <w:t>1686</w:t>
      </w:r>
    </w:p>
    <w:p w:rsidR="00CE7BF0" w:rsidRPr="0030652A" w:rsidRDefault="00CE7BF0" w:rsidP="00117A85">
      <w:pPr>
        <w:tabs>
          <w:tab w:val="left" w:pos="5400"/>
        </w:tabs>
        <w:spacing w:line="240" w:lineRule="auto"/>
        <w:rPr>
          <w:rFonts w:cs="Arial"/>
          <w:b/>
          <w:sz w:val="20"/>
          <w:szCs w:val="20"/>
        </w:rPr>
      </w:pPr>
      <w:r w:rsidRPr="0030652A">
        <w:rPr>
          <w:rFonts w:cs="Arial"/>
          <w:b/>
          <w:sz w:val="20"/>
          <w:szCs w:val="20"/>
        </w:rPr>
        <w:t>ΕΠΙΤΡΟΠΗ ΕΡΕΥΝΩΝ</w:t>
      </w:r>
      <w:r w:rsidR="0032514E">
        <w:rPr>
          <w:rFonts w:cs="Arial"/>
          <w:b/>
          <w:sz w:val="20"/>
          <w:szCs w:val="20"/>
        </w:rPr>
        <w:t xml:space="preserve">                                                                                     Ημερομηνία:</w:t>
      </w:r>
      <w:r w:rsidR="001A1C71">
        <w:rPr>
          <w:rFonts w:cs="Arial"/>
          <w:b/>
          <w:sz w:val="20"/>
          <w:szCs w:val="20"/>
        </w:rPr>
        <w:t xml:space="preserve"> </w:t>
      </w:r>
      <w:r w:rsidR="00680AF5" w:rsidRPr="00680AF5">
        <w:rPr>
          <w:rFonts w:cs="Arial"/>
          <w:b/>
          <w:sz w:val="20"/>
          <w:szCs w:val="20"/>
        </w:rPr>
        <w:t>10</w:t>
      </w:r>
      <w:r w:rsidR="001A1C71">
        <w:rPr>
          <w:rFonts w:cs="Arial"/>
          <w:b/>
          <w:sz w:val="20"/>
          <w:szCs w:val="20"/>
        </w:rPr>
        <w:t>/</w:t>
      </w:r>
      <w:r w:rsidR="00680AF5">
        <w:rPr>
          <w:rFonts w:cs="Arial"/>
          <w:b/>
          <w:sz w:val="20"/>
          <w:szCs w:val="20"/>
          <w:lang w:val="en-US"/>
        </w:rPr>
        <w:t>02</w:t>
      </w:r>
      <w:bookmarkStart w:id="0" w:name="_GoBack"/>
      <w:bookmarkEnd w:id="0"/>
      <w:r w:rsidR="001A1C71">
        <w:rPr>
          <w:rFonts w:cs="Arial"/>
          <w:b/>
          <w:sz w:val="20"/>
          <w:szCs w:val="20"/>
        </w:rPr>
        <w:t>/2016</w:t>
      </w:r>
      <w:r w:rsidRPr="0030652A">
        <w:rPr>
          <w:rFonts w:cs="Arial"/>
          <w:b/>
          <w:sz w:val="20"/>
          <w:szCs w:val="20"/>
        </w:rPr>
        <w:tab/>
      </w:r>
    </w:p>
    <w:p w:rsidR="00CE7BF0" w:rsidRPr="0030652A" w:rsidRDefault="00CE7BF0" w:rsidP="00117A85">
      <w:pPr>
        <w:tabs>
          <w:tab w:val="left" w:pos="5400"/>
        </w:tabs>
        <w:spacing w:line="240" w:lineRule="auto"/>
        <w:rPr>
          <w:rFonts w:cs="Arial"/>
          <w:sz w:val="20"/>
          <w:szCs w:val="20"/>
        </w:rPr>
      </w:pPr>
      <w:r w:rsidRPr="0030652A">
        <w:rPr>
          <w:rFonts w:cs="Arial"/>
          <w:b/>
          <w:sz w:val="20"/>
          <w:szCs w:val="20"/>
        </w:rPr>
        <w:t>ΠΛΗΡΟΦΟΡΙΕΣ:</w:t>
      </w:r>
      <w:r w:rsidR="000746C4" w:rsidRPr="0030652A">
        <w:rPr>
          <w:rFonts w:cs="Arial"/>
          <w:sz w:val="20"/>
          <w:szCs w:val="20"/>
        </w:rPr>
        <w:t xml:space="preserve"> </w:t>
      </w:r>
      <w:r w:rsidR="00F32DC0" w:rsidRPr="0030652A">
        <w:rPr>
          <w:rFonts w:cs="Arial"/>
          <w:sz w:val="20"/>
          <w:szCs w:val="20"/>
        </w:rPr>
        <w:t>Απ. Ζήσης</w:t>
      </w:r>
      <w:r w:rsidR="002617F0" w:rsidRPr="0030652A">
        <w:rPr>
          <w:rFonts w:cs="Arial"/>
          <w:sz w:val="20"/>
          <w:szCs w:val="20"/>
        </w:rPr>
        <w:t>.</w:t>
      </w:r>
    </w:p>
    <w:p w:rsidR="00CE7BF0" w:rsidRPr="0030652A" w:rsidRDefault="00CE7BF0" w:rsidP="00117A85">
      <w:pPr>
        <w:tabs>
          <w:tab w:val="left" w:pos="5400"/>
        </w:tabs>
        <w:spacing w:line="240" w:lineRule="auto"/>
        <w:rPr>
          <w:rFonts w:cs="Arial"/>
          <w:b/>
          <w:sz w:val="20"/>
          <w:szCs w:val="20"/>
        </w:rPr>
      </w:pPr>
      <w:r w:rsidRPr="0030652A">
        <w:rPr>
          <w:rFonts w:cs="Arial"/>
          <w:b/>
          <w:sz w:val="20"/>
          <w:szCs w:val="20"/>
        </w:rPr>
        <w:t>ΤΗΛ.:</w:t>
      </w:r>
      <w:r w:rsidR="002617F0" w:rsidRPr="0030652A">
        <w:rPr>
          <w:rFonts w:cs="Arial"/>
          <w:sz w:val="20"/>
          <w:szCs w:val="20"/>
        </w:rPr>
        <w:t xml:space="preserve"> </w:t>
      </w:r>
      <w:r w:rsidR="00F32DC0" w:rsidRPr="0030652A">
        <w:rPr>
          <w:rFonts w:cs="Arial"/>
          <w:sz w:val="20"/>
          <w:szCs w:val="20"/>
        </w:rPr>
        <w:t>2421006401</w:t>
      </w:r>
      <w:r w:rsidRPr="0030652A">
        <w:rPr>
          <w:rFonts w:cs="Arial"/>
          <w:b/>
          <w:sz w:val="20"/>
          <w:szCs w:val="20"/>
        </w:rPr>
        <w:tab/>
      </w:r>
    </w:p>
    <w:p w:rsidR="00CE7BF0" w:rsidRPr="0030652A" w:rsidRDefault="00CE7BF0" w:rsidP="00117A85">
      <w:pPr>
        <w:tabs>
          <w:tab w:val="left" w:pos="5760"/>
        </w:tabs>
        <w:spacing w:line="240" w:lineRule="auto"/>
        <w:rPr>
          <w:rFonts w:cs="Arial"/>
          <w:b/>
          <w:sz w:val="20"/>
          <w:szCs w:val="20"/>
        </w:rPr>
      </w:pPr>
      <w:r w:rsidRPr="0030652A">
        <w:rPr>
          <w:rFonts w:cs="Arial"/>
          <w:b/>
          <w:sz w:val="20"/>
          <w:szCs w:val="20"/>
          <w:lang w:val="en-US"/>
        </w:rPr>
        <w:t>FAX</w:t>
      </w:r>
      <w:r w:rsidRPr="0030652A">
        <w:rPr>
          <w:rFonts w:cs="Arial"/>
          <w:b/>
          <w:sz w:val="20"/>
          <w:szCs w:val="20"/>
        </w:rPr>
        <w:t>:</w:t>
      </w:r>
      <w:r w:rsidRPr="0030652A">
        <w:rPr>
          <w:rFonts w:cs="Arial"/>
          <w:sz w:val="20"/>
          <w:szCs w:val="20"/>
        </w:rPr>
        <w:t xml:space="preserve"> 2421006464</w:t>
      </w:r>
    </w:p>
    <w:p w:rsidR="00457394" w:rsidRPr="00680AF5" w:rsidRDefault="00CE7BF0" w:rsidP="00117A85">
      <w:pPr>
        <w:tabs>
          <w:tab w:val="left" w:pos="5760"/>
        </w:tabs>
        <w:spacing w:line="240" w:lineRule="auto"/>
        <w:rPr>
          <w:rFonts w:ascii="Arial" w:hAnsi="Arial" w:cs="Arial"/>
          <w:b/>
          <w:lang w:val="en-US"/>
        </w:rPr>
      </w:pPr>
      <w:proofErr w:type="gramStart"/>
      <w:r w:rsidRPr="0030652A">
        <w:rPr>
          <w:rFonts w:cs="Arial"/>
          <w:b/>
          <w:sz w:val="20"/>
          <w:szCs w:val="20"/>
          <w:lang w:val="en-US"/>
        </w:rPr>
        <w:t>e</w:t>
      </w:r>
      <w:r w:rsidRPr="00680AF5">
        <w:rPr>
          <w:rFonts w:cs="Arial"/>
          <w:b/>
          <w:sz w:val="20"/>
          <w:szCs w:val="20"/>
          <w:lang w:val="en-US"/>
        </w:rPr>
        <w:t>-</w:t>
      </w:r>
      <w:r w:rsidRPr="0030652A">
        <w:rPr>
          <w:rFonts w:cs="Arial"/>
          <w:b/>
          <w:sz w:val="20"/>
          <w:szCs w:val="20"/>
          <w:lang w:val="en-US"/>
        </w:rPr>
        <w:t>mail</w:t>
      </w:r>
      <w:proofErr w:type="gramEnd"/>
      <w:r w:rsidRPr="00680AF5">
        <w:rPr>
          <w:rFonts w:cs="Arial"/>
          <w:b/>
          <w:sz w:val="20"/>
          <w:szCs w:val="20"/>
          <w:lang w:val="en-US"/>
        </w:rPr>
        <w:t>:</w:t>
      </w:r>
      <w:r w:rsidR="000746C4" w:rsidRPr="00680AF5">
        <w:rPr>
          <w:rFonts w:cs="Arial"/>
          <w:sz w:val="20"/>
          <w:szCs w:val="20"/>
          <w:lang w:val="en-US"/>
        </w:rPr>
        <w:t xml:space="preserve"> </w:t>
      </w:r>
      <w:r w:rsidR="00D922BF">
        <w:rPr>
          <w:rFonts w:cs="Arial"/>
          <w:sz w:val="20"/>
          <w:szCs w:val="20"/>
          <w:lang w:val="en-US"/>
        </w:rPr>
        <w:t>azisis</w:t>
      </w:r>
      <w:r w:rsidR="000746C4" w:rsidRPr="00680AF5">
        <w:rPr>
          <w:rFonts w:cs="Arial"/>
          <w:sz w:val="20"/>
          <w:szCs w:val="20"/>
          <w:lang w:val="en-US"/>
        </w:rPr>
        <w:t>@</w:t>
      </w:r>
      <w:r w:rsidR="000746C4" w:rsidRPr="0030652A">
        <w:rPr>
          <w:rFonts w:cs="Arial"/>
          <w:sz w:val="20"/>
          <w:szCs w:val="20"/>
          <w:lang w:val="en-US"/>
        </w:rPr>
        <w:t>uth</w:t>
      </w:r>
      <w:r w:rsidR="000746C4" w:rsidRPr="00680AF5">
        <w:rPr>
          <w:rFonts w:cs="Arial"/>
          <w:sz w:val="20"/>
          <w:szCs w:val="20"/>
          <w:lang w:val="en-US"/>
        </w:rPr>
        <w:t>.</w:t>
      </w:r>
      <w:r w:rsidR="000746C4" w:rsidRPr="0030652A">
        <w:rPr>
          <w:rFonts w:cs="Arial"/>
          <w:sz w:val="20"/>
          <w:szCs w:val="20"/>
          <w:lang w:val="en-US"/>
        </w:rPr>
        <w:t>gr</w:t>
      </w:r>
      <w:r w:rsidRPr="00680AF5">
        <w:rPr>
          <w:rFonts w:ascii="Arial" w:hAnsi="Arial" w:cs="Arial"/>
          <w:b/>
          <w:lang w:val="en-US"/>
        </w:rPr>
        <w:tab/>
      </w:r>
    </w:p>
    <w:p w:rsidR="00AB6928" w:rsidRPr="00C6119B" w:rsidRDefault="0030652A" w:rsidP="00457394">
      <w:pPr>
        <w:jc w:val="center"/>
        <w:rPr>
          <w:b/>
          <w:sz w:val="24"/>
          <w:szCs w:val="24"/>
        </w:rPr>
      </w:pPr>
      <w:r w:rsidRPr="00680AF5">
        <w:rPr>
          <w:b/>
          <w:sz w:val="24"/>
          <w:szCs w:val="24"/>
          <w:lang w:val="en-US"/>
        </w:rPr>
        <w:t xml:space="preserve">   </w:t>
      </w:r>
      <w:r w:rsidR="00F16EB3" w:rsidRPr="00C6119B">
        <w:rPr>
          <w:b/>
          <w:sz w:val="24"/>
          <w:szCs w:val="24"/>
        </w:rPr>
        <w:t xml:space="preserve">ΠΡΟΣΚΛΗΣΗ ΓΙΑ ΑΠΕΥΘΕΙΑΣ </w:t>
      </w:r>
      <w:r w:rsidR="001B7BBD" w:rsidRPr="00C6119B">
        <w:rPr>
          <w:b/>
          <w:sz w:val="24"/>
          <w:szCs w:val="24"/>
        </w:rPr>
        <w:t xml:space="preserve">ΑΝΑΘΕΣΗ </w:t>
      </w:r>
      <w:r w:rsidR="00F16EB3" w:rsidRPr="00C6119B">
        <w:rPr>
          <w:b/>
          <w:sz w:val="24"/>
          <w:szCs w:val="24"/>
        </w:rPr>
        <w:t>ΠΡΟΜΗΘΕΙΑ</w:t>
      </w:r>
      <w:r w:rsidR="001B7BBD" w:rsidRPr="00C6119B">
        <w:rPr>
          <w:b/>
          <w:sz w:val="24"/>
          <w:szCs w:val="24"/>
        </w:rPr>
        <w:t>Σ</w:t>
      </w:r>
      <w:r w:rsidR="00F16EB3" w:rsidRPr="00C6119B">
        <w:rPr>
          <w:b/>
          <w:sz w:val="24"/>
          <w:szCs w:val="24"/>
        </w:rPr>
        <w:t xml:space="preserve"> ΕΙΔΩΝ</w:t>
      </w:r>
    </w:p>
    <w:p w:rsidR="008F078B" w:rsidRPr="008F078B" w:rsidRDefault="00CE7BF0" w:rsidP="00CE7BF0">
      <w:pPr>
        <w:jc w:val="both"/>
        <w:rPr>
          <w:sz w:val="20"/>
          <w:szCs w:val="20"/>
        </w:rPr>
      </w:pPr>
      <w:r w:rsidRPr="0030652A">
        <w:rPr>
          <w:sz w:val="20"/>
          <w:szCs w:val="20"/>
        </w:rPr>
        <w:t>Η Επιτροπή Ερευνών του Πανεπιστημίου Θεσσαλίας καλεί τους ενδιαφερόμεν</w:t>
      </w:r>
      <w:r w:rsidR="00CB0AAD" w:rsidRPr="0030652A">
        <w:rPr>
          <w:sz w:val="20"/>
          <w:szCs w:val="20"/>
        </w:rPr>
        <w:t>ους (φυσικά ή νομικά πρόσωπα),</w:t>
      </w:r>
      <w:r w:rsidRPr="0030652A">
        <w:rPr>
          <w:sz w:val="20"/>
          <w:szCs w:val="20"/>
        </w:rPr>
        <w:t xml:space="preserve"> να υποβάλλουν </w:t>
      </w:r>
      <w:r w:rsidR="00CB0AAD" w:rsidRPr="0030652A">
        <w:rPr>
          <w:sz w:val="20"/>
          <w:szCs w:val="20"/>
        </w:rPr>
        <w:t xml:space="preserve">σφραγισμένες </w:t>
      </w:r>
      <w:r w:rsidRPr="0030652A">
        <w:rPr>
          <w:sz w:val="20"/>
          <w:szCs w:val="20"/>
        </w:rPr>
        <w:t>προσφορές</w:t>
      </w:r>
      <w:r w:rsidR="00835CDA" w:rsidRPr="00835CDA">
        <w:rPr>
          <w:sz w:val="20"/>
          <w:szCs w:val="20"/>
        </w:rPr>
        <w:t xml:space="preserve"> </w:t>
      </w:r>
      <w:r w:rsidR="00835CDA">
        <w:rPr>
          <w:sz w:val="20"/>
          <w:szCs w:val="20"/>
        </w:rPr>
        <w:t>ανά ομάδα</w:t>
      </w:r>
      <w:r w:rsidRPr="0030652A">
        <w:rPr>
          <w:sz w:val="20"/>
          <w:szCs w:val="20"/>
        </w:rPr>
        <w:t>, σύμφωνα με τη συνημμένη Τ</w:t>
      </w:r>
      <w:r w:rsidR="00CB0AAD" w:rsidRPr="0030652A">
        <w:rPr>
          <w:sz w:val="20"/>
          <w:szCs w:val="20"/>
        </w:rPr>
        <w:t>εχνική Περιγραφή Προϋπολογισμού</w:t>
      </w:r>
      <w:r w:rsidRPr="0030652A">
        <w:rPr>
          <w:sz w:val="20"/>
          <w:szCs w:val="20"/>
        </w:rPr>
        <w:t xml:space="preserve">, </w:t>
      </w:r>
      <w:r w:rsidR="00835CDA">
        <w:rPr>
          <w:sz w:val="20"/>
          <w:szCs w:val="20"/>
        </w:rPr>
        <w:t xml:space="preserve">συνολικού </w:t>
      </w:r>
      <w:r w:rsidR="00DD78B6" w:rsidRPr="0030652A">
        <w:rPr>
          <w:sz w:val="20"/>
          <w:szCs w:val="20"/>
        </w:rPr>
        <w:t xml:space="preserve">ποσού </w:t>
      </w:r>
      <w:r w:rsidR="00097F30" w:rsidRPr="00097F30">
        <w:rPr>
          <w:sz w:val="20"/>
          <w:szCs w:val="20"/>
        </w:rPr>
        <w:t>4.95</w:t>
      </w:r>
      <w:r w:rsidR="003B6AE8" w:rsidRPr="00097F30">
        <w:rPr>
          <w:sz w:val="20"/>
          <w:szCs w:val="20"/>
        </w:rPr>
        <w:t>0,00</w:t>
      </w:r>
      <w:r w:rsidR="003B6AE8" w:rsidRPr="0030652A">
        <w:rPr>
          <w:sz w:val="20"/>
          <w:szCs w:val="20"/>
        </w:rPr>
        <w:t xml:space="preserve"> ευρώ με ΦΠΑ, στο πλαίσιο του έργου </w:t>
      </w:r>
      <w:r w:rsidR="00F32DC0" w:rsidRPr="0030652A">
        <w:rPr>
          <w:sz w:val="20"/>
          <w:szCs w:val="20"/>
        </w:rPr>
        <w:t xml:space="preserve"> </w:t>
      </w:r>
      <w:r w:rsidR="008F078B" w:rsidRPr="008F078B">
        <w:rPr>
          <w:b/>
          <w:sz w:val="20"/>
          <w:szCs w:val="20"/>
        </w:rPr>
        <w:t>Πρόγραμμα Μεταπτυχιακών Σπουδών «Επιστήμες της Αγωγής: Ειδική Αγωγή» (κωδ.: 3914)</w:t>
      </w:r>
      <w:r w:rsidR="008F078B" w:rsidRPr="008F078B">
        <w:rPr>
          <w:sz w:val="20"/>
          <w:szCs w:val="20"/>
        </w:rPr>
        <w:t>.</w:t>
      </w:r>
    </w:p>
    <w:p w:rsidR="00CE7BF0" w:rsidRPr="0030652A" w:rsidRDefault="00CE7BF0" w:rsidP="00CE7BF0">
      <w:pPr>
        <w:jc w:val="both"/>
        <w:rPr>
          <w:sz w:val="20"/>
          <w:szCs w:val="20"/>
        </w:rPr>
      </w:pPr>
      <w:r w:rsidRPr="0030652A">
        <w:rPr>
          <w:sz w:val="20"/>
          <w:szCs w:val="20"/>
        </w:rPr>
        <w:t>Η διαγωνιστική διαδικασία θα είναι με απευθείας ανάθεση και θα αφορά τα είδη της Τεχνικής Περιγραφής.</w:t>
      </w:r>
    </w:p>
    <w:p w:rsidR="00CE7BF0" w:rsidRPr="0030652A" w:rsidRDefault="00CE7BF0" w:rsidP="00CE7BF0">
      <w:pPr>
        <w:jc w:val="both"/>
        <w:rPr>
          <w:sz w:val="20"/>
          <w:szCs w:val="20"/>
        </w:rPr>
      </w:pPr>
      <w:r w:rsidRPr="0030652A">
        <w:rPr>
          <w:sz w:val="20"/>
          <w:szCs w:val="20"/>
        </w:rPr>
        <w:t>Κριτήριο ανάθ</w:t>
      </w:r>
      <w:r w:rsidR="00CB0AAD" w:rsidRPr="0030652A">
        <w:rPr>
          <w:sz w:val="20"/>
          <w:szCs w:val="20"/>
        </w:rPr>
        <w:t>εσης θα είναι η χαμηλότερη τιμή</w:t>
      </w:r>
      <w:r w:rsidR="00835CDA">
        <w:rPr>
          <w:sz w:val="20"/>
          <w:szCs w:val="20"/>
        </w:rPr>
        <w:t>.</w:t>
      </w:r>
      <w:r w:rsidR="00731AE9">
        <w:rPr>
          <w:sz w:val="20"/>
          <w:szCs w:val="20"/>
        </w:rPr>
        <w:t xml:space="preserve"> Συγκεκριμένα, για τα βιβλία της ομάδας Α με έκπτωση επί της επίσημης τιμής του εκδότη για τα ελληνικά και με έκπτωση/επιβάρυνση επί της επίσημης τιμής του εκδότη για τα ξενόγλωσσα βιβλία.</w:t>
      </w:r>
      <w:r w:rsidR="00CB0AAD" w:rsidRPr="0030652A">
        <w:rPr>
          <w:sz w:val="20"/>
          <w:szCs w:val="20"/>
        </w:rPr>
        <w:t xml:space="preserve"> </w:t>
      </w:r>
      <w:r w:rsidR="00835CDA">
        <w:rPr>
          <w:sz w:val="20"/>
          <w:szCs w:val="20"/>
        </w:rPr>
        <w:t>Τ</w:t>
      </w:r>
      <w:r w:rsidRPr="0030652A">
        <w:rPr>
          <w:sz w:val="20"/>
          <w:szCs w:val="20"/>
        </w:rPr>
        <w:t xml:space="preserve">α προσφερόμενα είδη θα </w:t>
      </w:r>
      <w:r w:rsidR="00CB0AAD" w:rsidRPr="0030652A">
        <w:rPr>
          <w:sz w:val="20"/>
          <w:szCs w:val="20"/>
        </w:rPr>
        <w:t xml:space="preserve">πρέπει να </w:t>
      </w:r>
      <w:r w:rsidRPr="0030652A">
        <w:rPr>
          <w:sz w:val="20"/>
          <w:szCs w:val="20"/>
        </w:rPr>
        <w:t>είναι σύμφωνα με τις προδιαγραφές που</w:t>
      </w:r>
      <w:r w:rsidR="003C2378">
        <w:rPr>
          <w:sz w:val="20"/>
          <w:szCs w:val="20"/>
        </w:rPr>
        <w:t xml:space="preserve"> αναφέρονται στην τεχνική περιγραφή</w:t>
      </w:r>
      <w:r w:rsidRPr="0030652A">
        <w:rPr>
          <w:sz w:val="20"/>
          <w:szCs w:val="20"/>
        </w:rPr>
        <w:t xml:space="preserve"> και οι οποίες αποτελούν αναπόσπαστο μέρος της παρούσας.</w:t>
      </w:r>
    </w:p>
    <w:p w:rsidR="00CE7BF0" w:rsidRDefault="00CE7BF0" w:rsidP="00CE7BF0">
      <w:pPr>
        <w:jc w:val="both"/>
        <w:rPr>
          <w:sz w:val="20"/>
          <w:szCs w:val="20"/>
        </w:rPr>
      </w:pPr>
      <w:r w:rsidRPr="0030652A">
        <w:rPr>
          <w:sz w:val="20"/>
          <w:szCs w:val="20"/>
        </w:rPr>
        <w:t xml:space="preserve">Η προμήθεια </w:t>
      </w:r>
      <w:r w:rsidR="00835CDA">
        <w:rPr>
          <w:sz w:val="20"/>
          <w:szCs w:val="20"/>
        </w:rPr>
        <w:t xml:space="preserve">υποδιαιρείται σε </w:t>
      </w:r>
      <w:r w:rsidR="00731AE9">
        <w:rPr>
          <w:sz w:val="20"/>
          <w:szCs w:val="20"/>
        </w:rPr>
        <w:t>δύο (2</w:t>
      </w:r>
      <w:r w:rsidR="00835CDA">
        <w:rPr>
          <w:sz w:val="20"/>
          <w:szCs w:val="20"/>
        </w:rPr>
        <w:t>) ομάδες ειδών</w:t>
      </w:r>
      <w:r w:rsidRPr="0030652A">
        <w:rPr>
          <w:sz w:val="20"/>
          <w:szCs w:val="20"/>
        </w:rPr>
        <w:t xml:space="preserve"> και </w:t>
      </w:r>
      <w:r w:rsidR="00CB0AAD" w:rsidRPr="0030652A">
        <w:rPr>
          <w:sz w:val="20"/>
          <w:szCs w:val="20"/>
        </w:rPr>
        <w:t xml:space="preserve">οι ενδιαφερόμενοι </w:t>
      </w:r>
      <w:r w:rsidR="00835CDA">
        <w:rPr>
          <w:sz w:val="20"/>
          <w:szCs w:val="20"/>
        </w:rPr>
        <w:t>μπορούν</w:t>
      </w:r>
      <w:r w:rsidR="00CB0AAD" w:rsidRPr="0030652A">
        <w:rPr>
          <w:sz w:val="20"/>
          <w:szCs w:val="20"/>
        </w:rPr>
        <w:t xml:space="preserve"> να υποβάλουν</w:t>
      </w:r>
      <w:r w:rsidRPr="0030652A">
        <w:rPr>
          <w:sz w:val="20"/>
          <w:szCs w:val="20"/>
        </w:rPr>
        <w:t xml:space="preserve"> προσφορά </w:t>
      </w:r>
      <w:r w:rsidR="00CB0AAD" w:rsidRPr="0030652A">
        <w:rPr>
          <w:sz w:val="20"/>
          <w:szCs w:val="20"/>
        </w:rPr>
        <w:t>για το σύνολο των</w:t>
      </w:r>
      <w:r w:rsidRPr="0030652A">
        <w:rPr>
          <w:sz w:val="20"/>
          <w:szCs w:val="20"/>
        </w:rPr>
        <w:t xml:space="preserve"> </w:t>
      </w:r>
      <w:r w:rsidR="00CB0AAD" w:rsidRPr="0030652A">
        <w:rPr>
          <w:sz w:val="20"/>
          <w:szCs w:val="20"/>
        </w:rPr>
        <w:t>ειδών</w:t>
      </w:r>
      <w:r w:rsidR="00835CDA">
        <w:rPr>
          <w:sz w:val="20"/>
          <w:szCs w:val="20"/>
        </w:rPr>
        <w:t xml:space="preserve"> της κάθε ομάδας</w:t>
      </w:r>
      <w:r w:rsidR="00731AE9">
        <w:rPr>
          <w:sz w:val="20"/>
          <w:szCs w:val="20"/>
        </w:rPr>
        <w:t xml:space="preserve"> (Α1+Α2) και Β,</w:t>
      </w:r>
      <w:r w:rsidR="00835CDA">
        <w:rPr>
          <w:sz w:val="20"/>
          <w:szCs w:val="20"/>
        </w:rPr>
        <w:t xml:space="preserve"> αλλά και για το σύνολο των ζητούμενων ειδών</w:t>
      </w:r>
      <w:r w:rsidRPr="0030652A">
        <w:rPr>
          <w:sz w:val="20"/>
          <w:szCs w:val="20"/>
        </w:rPr>
        <w:t>.</w:t>
      </w:r>
      <w:r w:rsidR="00CB0AAD" w:rsidRPr="0030652A">
        <w:rPr>
          <w:sz w:val="20"/>
          <w:szCs w:val="20"/>
        </w:rPr>
        <w:t xml:space="preserve"> Προσφορά</w:t>
      </w:r>
      <w:r w:rsidRPr="0030652A">
        <w:rPr>
          <w:sz w:val="20"/>
          <w:szCs w:val="20"/>
        </w:rPr>
        <w:t xml:space="preserve"> που αναφέρεται </w:t>
      </w:r>
      <w:r w:rsidR="00CB0AAD" w:rsidRPr="0030652A">
        <w:rPr>
          <w:sz w:val="20"/>
          <w:szCs w:val="20"/>
        </w:rPr>
        <w:t>σε</w:t>
      </w:r>
      <w:r w:rsidRPr="0030652A">
        <w:rPr>
          <w:sz w:val="20"/>
          <w:szCs w:val="20"/>
        </w:rPr>
        <w:t xml:space="preserve"> μέρος μόνο</w:t>
      </w:r>
      <w:r w:rsidR="00835CDA">
        <w:rPr>
          <w:sz w:val="20"/>
          <w:szCs w:val="20"/>
        </w:rPr>
        <w:t xml:space="preserve"> των ειδών μιας ομάδας</w:t>
      </w:r>
      <w:r w:rsidRPr="0030652A">
        <w:rPr>
          <w:sz w:val="20"/>
          <w:szCs w:val="20"/>
        </w:rPr>
        <w:t xml:space="preserve"> </w:t>
      </w:r>
      <w:r w:rsidR="00CB0AAD" w:rsidRPr="0030652A">
        <w:rPr>
          <w:sz w:val="20"/>
          <w:szCs w:val="20"/>
        </w:rPr>
        <w:t>θεωρείται απαράδεκτη.</w:t>
      </w:r>
    </w:p>
    <w:p w:rsidR="00835CDA" w:rsidRPr="0030652A" w:rsidRDefault="00097F30" w:rsidP="00CE7BF0">
      <w:pPr>
        <w:jc w:val="both"/>
        <w:rPr>
          <w:sz w:val="20"/>
          <w:szCs w:val="20"/>
        </w:rPr>
      </w:pPr>
      <w:r>
        <w:rPr>
          <w:sz w:val="20"/>
          <w:szCs w:val="20"/>
        </w:rPr>
        <w:t>Το</w:t>
      </w:r>
      <w:r w:rsidR="00835CDA">
        <w:rPr>
          <w:sz w:val="20"/>
          <w:szCs w:val="20"/>
        </w:rPr>
        <w:t xml:space="preserve"> κόστος μεταφοράς και παράδοσης των ειδών βαρύνει τον προμηθευτή. </w:t>
      </w:r>
      <w:r w:rsidR="00835CDA" w:rsidRPr="00097F30">
        <w:rPr>
          <w:sz w:val="20"/>
          <w:szCs w:val="20"/>
        </w:rPr>
        <w:t>Τα είδη των ομάδων Α</w:t>
      </w:r>
      <w:r w:rsidR="00731AE9">
        <w:rPr>
          <w:sz w:val="20"/>
          <w:szCs w:val="20"/>
        </w:rPr>
        <w:t>, Β,</w:t>
      </w:r>
      <w:r w:rsidR="00835CDA" w:rsidRPr="00097F30">
        <w:rPr>
          <w:sz w:val="20"/>
          <w:szCs w:val="20"/>
        </w:rPr>
        <w:t xml:space="preserve"> θα </w:t>
      </w:r>
      <w:r w:rsidRPr="00097F30">
        <w:rPr>
          <w:sz w:val="20"/>
          <w:szCs w:val="20"/>
        </w:rPr>
        <w:t xml:space="preserve">παραδοθούν έως το αργότερο το μήνα </w:t>
      </w:r>
      <w:r w:rsidR="000F11A3">
        <w:rPr>
          <w:sz w:val="20"/>
          <w:szCs w:val="20"/>
        </w:rPr>
        <w:t>Οκτώβριο</w:t>
      </w:r>
      <w:r w:rsidRPr="00097F30">
        <w:rPr>
          <w:sz w:val="20"/>
          <w:szCs w:val="20"/>
        </w:rPr>
        <w:t xml:space="preserve"> του 2016</w:t>
      </w:r>
      <w:r w:rsidR="000F11A3">
        <w:rPr>
          <w:sz w:val="20"/>
          <w:szCs w:val="20"/>
        </w:rPr>
        <w:t xml:space="preserve"> και κατόπιν παραγγελίας του Επιστημονικού Υπευθύνου</w:t>
      </w:r>
      <w:r w:rsidRPr="00097F30">
        <w:rPr>
          <w:sz w:val="20"/>
          <w:szCs w:val="20"/>
        </w:rPr>
        <w:t>.</w:t>
      </w:r>
      <w:r w:rsidR="00835CDA">
        <w:rPr>
          <w:sz w:val="20"/>
          <w:szCs w:val="20"/>
        </w:rPr>
        <w:t xml:space="preserve"> </w:t>
      </w:r>
      <w:r w:rsidR="000F11A3">
        <w:rPr>
          <w:sz w:val="20"/>
          <w:szCs w:val="20"/>
        </w:rPr>
        <w:t xml:space="preserve">Ο προμηθευτής οφείλει να παραδώσει το υλικό εντός 30 εργάσιμων ημερών από την ημέρα της παραγγελίας του αναδόχου. </w:t>
      </w:r>
      <w:r w:rsidR="00835CDA">
        <w:rPr>
          <w:sz w:val="20"/>
          <w:szCs w:val="20"/>
        </w:rPr>
        <w:t xml:space="preserve">Είδη που δεν θα είναι σύμφωνα με την προσφορά, θα επιστρέφονται ως απαράδεκτα. Ο ανάδοχος δε δεσμεύεται για την εξάντληση του προϋπολογισμού κατά τη διάρκεια του έτους στα είδη των ομάδων </w:t>
      </w:r>
      <w:r w:rsidR="00523E8F">
        <w:rPr>
          <w:sz w:val="20"/>
          <w:szCs w:val="20"/>
        </w:rPr>
        <w:t>Α</w:t>
      </w:r>
      <w:r w:rsidR="0021436A">
        <w:rPr>
          <w:sz w:val="20"/>
          <w:szCs w:val="20"/>
        </w:rPr>
        <w:t>, Β</w:t>
      </w:r>
      <w:r w:rsidR="00731AE9">
        <w:rPr>
          <w:sz w:val="20"/>
          <w:szCs w:val="20"/>
        </w:rPr>
        <w:t xml:space="preserve"> </w:t>
      </w:r>
      <w:r w:rsidR="00523E8F">
        <w:rPr>
          <w:sz w:val="20"/>
          <w:szCs w:val="20"/>
        </w:rPr>
        <w:t xml:space="preserve"> με δυνατότητα προμήθειας ποσότητας έως και </w:t>
      </w:r>
      <w:r>
        <w:rPr>
          <w:sz w:val="20"/>
          <w:szCs w:val="20"/>
        </w:rPr>
        <w:t>2</w:t>
      </w:r>
      <w:r w:rsidR="00523E8F">
        <w:rPr>
          <w:sz w:val="20"/>
          <w:szCs w:val="20"/>
        </w:rPr>
        <w:t>0% πλέον του προβλεπόμενου προϋπολογισμού.</w:t>
      </w:r>
    </w:p>
    <w:p w:rsidR="0030652A" w:rsidRPr="0030652A" w:rsidRDefault="00CE7BF0" w:rsidP="00CE7BF0">
      <w:pPr>
        <w:jc w:val="both"/>
        <w:rPr>
          <w:sz w:val="20"/>
          <w:szCs w:val="20"/>
        </w:rPr>
      </w:pPr>
      <w:r w:rsidRPr="0030652A">
        <w:rPr>
          <w:sz w:val="20"/>
          <w:szCs w:val="20"/>
        </w:rPr>
        <w:t xml:space="preserve">Οι προσφορές θα </w:t>
      </w:r>
      <w:r w:rsidR="00CC0448" w:rsidRPr="0030652A">
        <w:rPr>
          <w:sz w:val="20"/>
          <w:szCs w:val="20"/>
        </w:rPr>
        <w:t xml:space="preserve">πρέπει να </w:t>
      </w:r>
      <w:r w:rsidRPr="0030652A">
        <w:rPr>
          <w:sz w:val="20"/>
          <w:szCs w:val="20"/>
        </w:rPr>
        <w:t xml:space="preserve">κατατεθούν </w:t>
      </w:r>
      <w:r w:rsidR="00CC0448" w:rsidRPr="0030652A">
        <w:rPr>
          <w:sz w:val="20"/>
          <w:szCs w:val="20"/>
        </w:rPr>
        <w:t xml:space="preserve">κλειστές μέχρι </w:t>
      </w:r>
      <w:r w:rsidR="00546574">
        <w:rPr>
          <w:sz w:val="20"/>
          <w:szCs w:val="20"/>
        </w:rPr>
        <w:t>και</w:t>
      </w:r>
      <w:r w:rsidR="00CC0448" w:rsidRPr="0030652A">
        <w:rPr>
          <w:sz w:val="20"/>
          <w:szCs w:val="20"/>
        </w:rPr>
        <w:t xml:space="preserve"> </w:t>
      </w:r>
      <w:r w:rsidR="00CC0448" w:rsidRPr="00D476A0">
        <w:rPr>
          <w:sz w:val="20"/>
          <w:szCs w:val="20"/>
        </w:rPr>
        <w:t xml:space="preserve">την </w:t>
      </w:r>
      <w:r w:rsidR="00D476A0" w:rsidRPr="00D476A0">
        <w:rPr>
          <w:sz w:val="20"/>
          <w:szCs w:val="20"/>
        </w:rPr>
        <w:t>Πέμπτη 18</w:t>
      </w:r>
      <w:r w:rsidR="00546574" w:rsidRPr="00D476A0">
        <w:rPr>
          <w:sz w:val="20"/>
          <w:szCs w:val="20"/>
        </w:rPr>
        <w:t>/02/2016</w:t>
      </w:r>
      <w:r w:rsidR="00CC0448" w:rsidRPr="00D476A0">
        <w:rPr>
          <w:sz w:val="20"/>
          <w:szCs w:val="20"/>
        </w:rPr>
        <w:t xml:space="preserve"> </w:t>
      </w:r>
      <w:r w:rsidRPr="00D476A0">
        <w:rPr>
          <w:sz w:val="20"/>
          <w:szCs w:val="20"/>
        </w:rPr>
        <w:t xml:space="preserve"> </w:t>
      </w:r>
      <w:r w:rsidR="00CC0448" w:rsidRPr="00D476A0">
        <w:rPr>
          <w:sz w:val="20"/>
          <w:szCs w:val="20"/>
        </w:rPr>
        <w:t>σ</w:t>
      </w:r>
      <w:r w:rsidR="00D476A0" w:rsidRPr="00D476A0">
        <w:rPr>
          <w:sz w:val="20"/>
          <w:szCs w:val="20"/>
        </w:rPr>
        <w:t>τις 14</w:t>
      </w:r>
      <w:r w:rsidRPr="00D476A0">
        <w:rPr>
          <w:sz w:val="20"/>
          <w:szCs w:val="20"/>
        </w:rPr>
        <w:t>.</w:t>
      </w:r>
      <w:r w:rsidR="00070837" w:rsidRPr="00D476A0">
        <w:rPr>
          <w:sz w:val="20"/>
          <w:szCs w:val="20"/>
        </w:rPr>
        <w:t>3</w:t>
      </w:r>
      <w:r w:rsidRPr="00D476A0">
        <w:rPr>
          <w:sz w:val="20"/>
          <w:szCs w:val="20"/>
        </w:rPr>
        <w:t>0 μ.μ.</w:t>
      </w:r>
      <w:r w:rsidR="003B6AE8" w:rsidRPr="0030652A">
        <w:rPr>
          <w:sz w:val="20"/>
          <w:szCs w:val="20"/>
        </w:rPr>
        <w:t xml:space="preserve"> (με ένδειξη εξωτερικά του φακέλου: Προσφορά για το έργο με κωδ. </w:t>
      </w:r>
      <w:r w:rsidR="008F078B" w:rsidRPr="008F078B">
        <w:rPr>
          <w:sz w:val="20"/>
          <w:szCs w:val="20"/>
        </w:rPr>
        <w:t>3914</w:t>
      </w:r>
      <w:r w:rsidR="003B6AE8" w:rsidRPr="0030652A">
        <w:rPr>
          <w:sz w:val="20"/>
          <w:szCs w:val="20"/>
        </w:rPr>
        <w:t>),</w:t>
      </w:r>
      <w:r w:rsidRPr="0030652A">
        <w:rPr>
          <w:sz w:val="20"/>
          <w:szCs w:val="20"/>
        </w:rPr>
        <w:t xml:space="preserve"> στην Επιτροπή Ερευνών Πανεπιστημίου Θεσσαλίας (</w:t>
      </w:r>
      <w:r w:rsidR="00070837" w:rsidRPr="0030652A">
        <w:rPr>
          <w:sz w:val="20"/>
          <w:szCs w:val="20"/>
        </w:rPr>
        <w:t>Γιαννιτσών</w:t>
      </w:r>
      <w:r w:rsidRPr="0030652A">
        <w:rPr>
          <w:sz w:val="20"/>
          <w:szCs w:val="20"/>
        </w:rPr>
        <w:t xml:space="preserve"> &amp; </w:t>
      </w:r>
      <w:r w:rsidR="00070837" w:rsidRPr="0030652A">
        <w:rPr>
          <w:sz w:val="20"/>
          <w:szCs w:val="20"/>
        </w:rPr>
        <w:t>Λαχανά</w:t>
      </w:r>
      <w:r w:rsidR="008F078B">
        <w:rPr>
          <w:sz w:val="20"/>
          <w:szCs w:val="20"/>
        </w:rPr>
        <w:t xml:space="preserve"> –Συγκρότημα Τσαλαπάτα</w:t>
      </w:r>
      <w:r w:rsidR="00CC0448" w:rsidRPr="0030652A">
        <w:rPr>
          <w:sz w:val="20"/>
          <w:szCs w:val="20"/>
        </w:rPr>
        <w:t>) και θα πρέπει να περιλαμβάνουν αναλυτικά τα είδη, τις  τεχνικές προδιαγραφές τους και τ</w:t>
      </w:r>
      <w:r w:rsidR="00835CDA">
        <w:rPr>
          <w:sz w:val="20"/>
          <w:szCs w:val="20"/>
        </w:rPr>
        <w:t>ην τιμή ανά είδος</w:t>
      </w:r>
      <w:r w:rsidR="00CC0448" w:rsidRPr="0030652A">
        <w:rPr>
          <w:sz w:val="20"/>
          <w:szCs w:val="20"/>
        </w:rPr>
        <w:t xml:space="preserve"> (σύμφωνα με τα οριζόμενα στην τεχνική περιγραφή).</w:t>
      </w:r>
      <w:r w:rsidR="00835CDA">
        <w:rPr>
          <w:sz w:val="20"/>
          <w:szCs w:val="20"/>
        </w:rPr>
        <w:t xml:space="preserve"> Η σύγκριση τιμών θα γίνει σε τιμή με ΦΠΑ. </w:t>
      </w:r>
    </w:p>
    <w:p w:rsidR="0030652A" w:rsidRDefault="00DD78B6" w:rsidP="0030652A">
      <w:pPr>
        <w:spacing w:line="240" w:lineRule="auto"/>
        <w:jc w:val="both"/>
        <w:rPr>
          <w:sz w:val="20"/>
          <w:szCs w:val="20"/>
        </w:rPr>
      </w:pPr>
      <w:r w:rsidRPr="0030652A">
        <w:rPr>
          <w:sz w:val="20"/>
          <w:szCs w:val="20"/>
        </w:rPr>
        <w:t>Πληροφορίες</w:t>
      </w:r>
      <w:r w:rsidR="00CE7BF0" w:rsidRPr="0030652A">
        <w:rPr>
          <w:sz w:val="20"/>
          <w:szCs w:val="20"/>
        </w:rPr>
        <w:t xml:space="preserve">, δίνονται στο τηλέφωνο </w:t>
      </w:r>
      <w:r w:rsidR="00070837" w:rsidRPr="0030652A">
        <w:rPr>
          <w:sz w:val="20"/>
          <w:szCs w:val="20"/>
        </w:rPr>
        <w:t>2421006401, 2421006404</w:t>
      </w:r>
    </w:p>
    <w:p w:rsidR="00070837" w:rsidRPr="0030652A" w:rsidRDefault="000223B1" w:rsidP="0030652A">
      <w:pPr>
        <w:spacing w:line="240" w:lineRule="auto"/>
        <w:jc w:val="both"/>
        <w:rPr>
          <w:sz w:val="20"/>
          <w:szCs w:val="20"/>
        </w:rPr>
      </w:pPr>
      <w:r w:rsidRPr="0030652A">
        <w:rPr>
          <w:sz w:val="20"/>
          <w:szCs w:val="20"/>
          <w:u w:val="single"/>
        </w:rPr>
        <w:t>Συνημμένα:</w:t>
      </w:r>
      <w:r w:rsidRPr="0030652A">
        <w:rPr>
          <w:sz w:val="20"/>
          <w:szCs w:val="20"/>
        </w:rPr>
        <w:t xml:space="preserve"> Τεχνική Περιγραφή Όρων Προϋπολογισμού</w:t>
      </w:r>
      <w:r w:rsidR="00070837" w:rsidRPr="0030652A">
        <w:rPr>
          <w:sz w:val="20"/>
          <w:szCs w:val="20"/>
        </w:rPr>
        <w:t>.</w:t>
      </w:r>
    </w:p>
    <w:p w:rsidR="00CE7BF0" w:rsidRPr="0030652A" w:rsidRDefault="00CE7BF0">
      <w:pPr>
        <w:rPr>
          <w:sz w:val="20"/>
          <w:szCs w:val="20"/>
        </w:rPr>
      </w:pPr>
      <w:r w:rsidRPr="0030652A">
        <w:rPr>
          <w:sz w:val="20"/>
          <w:szCs w:val="20"/>
        </w:rPr>
        <w:t xml:space="preserve">                                                                                                 Ο Πρόεδρος της Επιτροπής Ερευνών</w:t>
      </w:r>
    </w:p>
    <w:p w:rsidR="00097F30" w:rsidRDefault="0030652A">
      <w:pPr>
        <w:rPr>
          <w:sz w:val="20"/>
          <w:szCs w:val="20"/>
        </w:rPr>
      </w:pPr>
      <w:r w:rsidRPr="0030652A">
        <w:rPr>
          <w:sz w:val="20"/>
          <w:szCs w:val="20"/>
        </w:rPr>
        <w:t xml:space="preserve">          </w:t>
      </w:r>
      <w:r w:rsidR="00CE7BF0" w:rsidRPr="0030652A">
        <w:rPr>
          <w:sz w:val="20"/>
          <w:szCs w:val="20"/>
        </w:rPr>
        <w:t xml:space="preserve">                                                                                  </w:t>
      </w:r>
      <w:r w:rsidR="00D922BF">
        <w:rPr>
          <w:sz w:val="20"/>
          <w:szCs w:val="20"/>
        </w:rPr>
        <w:t xml:space="preserve">            Καθ. Ζήσης </w:t>
      </w:r>
      <w:proofErr w:type="spellStart"/>
      <w:r w:rsidR="00D922BF">
        <w:rPr>
          <w:sz w:val="20"/>
          <w:szCs w:val="20"/>
        </w:rPr>
        <w:t>Μαμούρης</w:t>
      </w:r>
      <w:proofErr w:type="spellEnd"/>
    </w:p>
    <w:p w:rsidR="00097F30" w:rsidRDefault="00097F3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F078B" w:rsidRPr="0021436A" w:rsidRDefault="008F078B" w:rsidP="00214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3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ΠΑΡΑΡΤΗΜΑ </w:t>
      </w:r>
      <w:r w:rsidRPr="0021436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tbl>
      <w:tblPr>
        <w:tblStyle w:val="a4"/>
        <w:tblW w:w="8707" w:type="dxa"/>
        <w:jc w:val="center"/>
        <w:tblLook w:val="04A0" w:firstRow="1" w:lastRow="0" w:firstColumn="1" w:lastColumn="0" w:noHBand="0" w:noVBand="1"/>
      </w:tblPr>
      <w:tblGrid>
        <w:gridCol w:w="571"/>
        <w:gridCol w:w="2040"/>
        <w:gridCol w:w="3686"/>
        <w:gridCol w:w="2410"/>
      </w:tblGrid>
      <w:tr w:rsidR="0021436A" w:rsidRPr="0021436A" w:rsidTr="0021436A">
        <w:trPr>
          <w:trHeight w:val="408"/>
          <w:jc w:val="center"/>
        </w:trPr>
        <w:tc>
          <w:tcPr>
            <w:tcW w:w="2611" w:type="dxa"/>
            <w:gridSpan w:val="2"/>
            <w:vAlign w:val="bottom"/>
          </w:tcPr>
          <w:p w:rsidR="0021436A" w:rsidRPr="0021436A" w:rsidRDefault="0021436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ΤΙΤΛΟΣ ΕΡΓΟΥ</w:t>
            </w:r>
          </w:p>
        </w:tc>
        <w:tc>
          <w:tcPr>
            <w:tcW w:w="6096" w:type="dxa"/>
            <w:gridSpan w:val="2"/>
            <w:vAlign w:val="bottom"/>
          </w:tcPr>
          <w:p w:rsidR="0021436A" w:rsidRPr="0021436A" w:rsidRDefault="0021436A" w:rsidP="002143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3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Πρόγραμμα Μεταπτυχιακών Σπουδών</w:t>
            </w:r>
          </w:p>
          <w:p w:rsidR="0021436A" w:rsidRPr="0021436A" w:rsidRDefault="0021436A" w:rsidP="0021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«Επιστήμες της Αγωγής: Ειδική Αγωγή»</w:t>
            </w:r>
          </w:p>
        </w:tc>
      </w:tr>
      <w:tr w:rsidR="0021436A" w:rsidRPr="0021436A" w:rsidTr="0021436A">
        <w:trPr>
          <w:trHeight w:val="500"/>
          <w:jc w:val="center"/>
        </w:trPr>
        <w:tc>
          <w:tcPr>
            <w:tcW w:w="2611" w:type="dxa"/>
            <w:gridSpan w:val="2"/>
            <w:vAlign w:val="bottom"/>
          </w:tcPr>
          <w:p w:rsidR="0021436A" w:rsidRPr="0021436A" w:rsidRDefault="0021436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ΕΠΙΣΤΗΜΟΝΙΚΟΣ ΥΠΕΥΘΥΝΟΣ</w:t>
            </w:r>
          </w:p>
        </w:tc>
        <w:tc>
          <w:tcPr>
            <w:tcW w:w="6096" w:type="dxa"/>
            <w:gridSpan w:val="2"/>
            <w:vAlign w:val="bottom"/>
          </w:tcPr>
          <w:p w:rsidR="0021436A" w:rsidRPr="0021436A" w:rsidRDefault="0021436A" w:rsidP="0021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Αναστασία Βλάχου, Αναπληρώτρια Καθηγήτρια</w:t>
            </w:r>
          </w:p>
        </w:tc>
      </w:tr>
      <w:tr w:rsidR="0021436A" w:rsidRPr="0021436A" w:rsidTr="0021436A">
        <w:trPr>
          <w:trHeight w:val="421"/>
          <w:jc w:val="center"/>
        </w:trPr>
        <w:tc>
          <w:tcPr>
            <w:tcW w:w="2611" w:type="dxa"/>
            <w:gridSpan w:val="2"/>
            <w:vAlign w:val="bottom"/>
          </w:tcPr>
          <w:p w:rsidR="0021436A" w:rsidRPr="0021436A" w:rsidRDefault="0021436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ΚΩΔΙΚΟΣ ΕΡΓΟΥ</w:t>
            </w:r>
          </w:p>
        </w:tc>
        <w:tc>
          <w:tcPr>
            <w:tcW w:w="6096" w:type="dxa"/>
            <w:gridSpan w:val="2"/>
            <w:vAlign w:val="bottom"/>
          </w:tcPr>
          <w:p w:rsidR="0021436A" w:rsidRPr="0021436A" w:rsidRDefault="0021436A" w:rsidP="0021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3914</w:t>
            </w:r>
          </w:p>
        </w:tc>
      </w:tr>
      <w:tr w:rsidR="0021436A" w:rsidRPr="0021436A" w:rsidTr="0021436A">
        <w:trPr>
          <w:trHeight w:val="421"/>
          <w:jc w:val="center"/>
        </w:trPr>
        <w:tc>
          <w:tcPr>
            <w:tcW w:w="8707" w:type="dxa"/>
            <w:gridSpan w:val="4"/>
            <w:shd w:val="clear" w:color="auto" w:fill="D9D9D9" w:themeFill="background1" w:themeFillShade="D9"/>
            <w:vAlign w:val="bottom"/>
          </w:tcPr>
          <w:p w:rsidR="0021436A" w:rsidRPr="0021436A" w:rsidRDefault="0021436A" w:rsidP="00214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</w:pPr>
            <w:r w:rsidRPr="0021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ΟΜΑΔΑ Α</w:t>
            </w:r>
            <w:r w:rsidR="00731A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1</w:t>
            </w:r>
          </w:p>
        </w:tc>
      </w:tr>
      <w:tr w:rsidR="0021436A" w:rsidRPr="0021436A" w:rsidTr="0021436A">
        <w:trPr>
          <w:trHeight w:val="554"/>
          <w:jc w:val="center"/>
        </w:trPr>
        <w:tc>
          <w:tcPr>
            <w:tcW w:w="8707" w:type="dxa"/>
            <w:gridSpan w:val="4"/>
            <w:vAlign w:val="bottom"/>
          </w:tcPr>
          <w:p w:rsidR="0021436A" w:rsidRPr="0021436A" w:rsidRDefault="0021436A" w:rsidP="0021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ΠΙΝΑΚΑΣ ΕΙΔΩΝ</w:t>
            </w:r>
            <w:r w:rsidR="009C1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– ΒΙΒΛΙΑ</w:t>
            </w:r>
          </w:p>
        </w:tc>
      </w:tr>
      <w:tr w:rsidR="0021436A" w:rsidRPr="0021436A" w:rsidTr="000A0647">
        <w:trPr>
          <w:trHeight w:val="472"/>
          <w:jc w:val="center"/>
        </w:trPr>
        <w:tc>
          <w:tcPr>
            <w:tcW w:w="571" w:type="dxa"/>
            <w:vAlign w:val="bottom"/>
          </w:tcPr>
          <w:p w:rsidR="0021436A" w:rsidRPr="0021436A" w:rsidRDefault="0021436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2040" w:type="dxa"/>
            <w:vAlign w:val="bottom"/>
          </w:tcPr>
          <w:p w:rsidR="0021436A" w:rsidRPr="0021436A" w:rsidRDefault="0021436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ISBN</w:t>
            </w:r>
          </w:p>
        </w:tc>
        <w:tc>
          <w:tcPr>
            <w:tcW w:w="3686" w:type="dxa"/>
            <w:vAlign w:val="bottom"/>
          </w:tcPr>
          <w:p w:rsidR="0021436A" w:rsidRPr="0021436A" w:rsidRDefault="0021436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Τίτλος Βιβλίου </w:t>
            </w:r>
          </w:p>
        </w:tc>
        <w:tc>
          <w:tcPr>
            <w:tcW w:w="2410" w:type="dxa"/>
            <w:noWrap/>
          </w:tcPr>
          <w:p w:rsidR="0021436A" w:rsidRPr="0021436A" w:rsidRDefault="0021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36A" w:rsidRPr="0021436A" w:rsidRDefault="0021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36A" w:rsidRPr="0021436A" w:rsidRDefault="0021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b/>
                <w:sz w:val="24"/>
                <w:szCs w:val="24"/>
              </w:rPr>
              <w:t>Εκδόσεις</w:t>
            </w:r>
          </w:p>
        </w:tc>
      </w:tr>
      <w:tr w:rsidR="0021436A" w:rsidRPr="0021436A" w:rsidTr="0021436A">
        <w:trPr>
          <w:trHeight w:val="630"/>
          <w:jc w:val="center"/>
        </w:trPr>
        <w:tc>
          <w:tcPr>
            <w:tcW w:w="571" w:type="dxa"/>
            <w:hideMark/>
          </w:tcPr>
          <w:p w:rsidR="0021436A" w:rsidRPr="0021436A" w:rsidRDefault="0021436A" w:rsidP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 xml:space="preserve">ISBN 978-960-455-166-8 </w:t>
            </w:r>
          </w:p>
        </w:tc>
        <w:tc>
          <w:tcPr>
            <w:tcW w:w="3686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 xml:space="preserve"> Έρευνα και αξιολόγηση στην εκπαίδευση και την ψυχολογία (2009)</w:t>
            </w:r>
          </w:p>
        </w:tc>
        <w:tc>
          <w:tcPr>
            <w:tcW w:w="2410" w:type="dxa"/>
            <w:noWrap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Μεταίχμιο</w:t>
            </w:r>
          </w:p>
        </w:tc>
      </w:tr>
      <w:tr w:rsidR="0021436A" w:rsidRPr="0021436A" w:rsidTr="0021436A">
        <w:trPr>
          <w:trHeight w:val="600"/>
          <w:jc w:val="center"/>
        </w:trPr>
        <w:tc>
          <w:tcPr>
            <w:tcW w:w="571" w:type="dxa"/>
            <w:hideMark/>
          </w:tcPr>
          <w:p w:rsidR="0021436A" w:rsidRPr="0021436A" w:rsidRDefault="0021436A" w:rsidP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ISBN: 978-960-01-1720-2</w:t>
            </w:r>
          </w:p>
        </w:tc>
        <w:tc>
          <w:tcPr>
            <w:tcW w:w="3686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Ποιοτικές μέθοδοι έρευνας στην Ψυχολογία: Εισαγωγή (2015)</w:t>
            </w:r>
          </w:p>
        </w:tc>
        <w:tc>
          <w:tcPr>
            <w:tcW w:w="2410" w:type="dxa"/>
            <w:noWrap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Δάρδανος</w:t>
            </w:r>
          </w:p>
        </w:tc>
      </w:tr>
      <w:tr w:rsidR="0021436A" w:rsidRPr="0021436A" w:rsidTr="0021436A">
        <w:trPr>
          <w:trHeight w:val="600"/>
          <w:jc w:val="center"/>
        </w:trPr>
        <w:tc>
          <w:tcPr>
            <w:tcW w:w="571" w:type="dxa"/>
            <w:hideMark/>
          </w:tcPr>
          <w:p w:rsidR="0021436A" w:rsidRPr="0021436A" w:rsidRDefault="0021436A" w:rsidP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0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ISBN: 978-960-6863-80-6</w:t>
            </w:r>
          </w:p>
        </w:tc>
        <w:tc>
          <w:tcPr>
            <w:tcW w:w="3686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Στατιστικές Μέθοδοι στις κοινωνικές Επιστήμες (2010)</w:t>
            </w:r>
          </w:p>
        </w:tc>
        <w:tc>
          <w:tcPr>
            <w:tcW w:w="2410" w:type="dxa"/>
            <w:noWrap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Τόπος</w:t>
            </w:r>
          </w:p>
        </w:tc>
      </w:tr>
      <w:tr w:rsidR="0021436A" w:rsidRPr="0021436A" w:rsidTr="0021436A">
        <w:trPr>
          <w:trHeight w:val="1200"/>
          <w:jc w:val="center"/>
        </w:trPr>
        <w:tc>
          <w:tcPr>
            <w:tcW w:w="571" w:type="dxa"/>
            <w:hideMark/>
          </w:tcPr>
          <w:p w:rsidR="0021436A" w:rsidRPr="0021436A" w:rsidRDefault="0021436A" w:rsidP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0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ISBN 978-960-458-315-7</w:t>
            </w:r>
          </w:p>
        </w:tc>
        <w:tc>
          <w:tcPr>
            <w:tcW w:w="3686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 xml:space="preserve">Χορεύοντας με τους λύκους – Διαδικασίες και μηχανισμοί </w:t>
            </w:r>
            <w:proofErr w:type="spellStart"/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θυματοποίησης</w:t>
            </w:r>
            <w:proofErr w:type="spellEnd"/>
            <w:r w:rsidRPr="0021436A">
              <w:rPr>
                <w:rFonts w:ascii="Times New Roman" w:hAnsi="Times New Roman" w:cs="Times New Roman"/>
                <w:sz w:val="24"/>
                <w:szCs w:val="24"/>
              </w:rPr>
              <w:t xml:space="preserve"> εντός και εκτός του σχολείου (2011)</w:t>
            </w:r>
          </w:p>
        </w:tc>
        <w:tc>
          <w:tcPr>
            <w:tcW w:w="2410" w:type="dxa"/>
            <w:noWrap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Επίκεντρο</w:t>
            </w:r>
          </w:p>
        </w:tc>
      </w:tr>
      <w:tr w:rsidR="0021436A" w:rsidRPr="0021436A" w:rsidTr="0021436A">
        <w:trPr>
          <w:trHeight w:val="600"/>
          <w:jc w:val="center"/>
        </w:trPr>
        <w:tc>
          <w:tcPr>
            <w:tcW w:w="571" w:type="dxa"/>
            <w:hideMark/>
          </w:tcPr>
          <w:p w:rsidR="0021436A" w:rsidRPr="0021436A" w:rsidRDefault="0021436A" w:rsidP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ISBN: 978-960-01-1280-1</w:t>
            </w:r>
          </w:p>
        </w:tc>
        <w:tc>
          <w:tcPr>
            <w:tcW w:w="3686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 xml:space="preserve">Η ζώνη εγγύτερης ανάπτυξης στη θεωρία του L.S. </w:t>
            </w:r>
            <w:proofErr w:type="spellStart"/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Vygotsky</w:t>
            </w:r>
            <w:proofErr w:type="spellEnd"/>
            <w:r w:rsidRPr="0021436A">
              <w:rPr>
                <w:rFonts w:ascii="Times New Roman" w:hAnsi="Times New Roman" w:cs="Times New Roman"/>
                <w:sz w:val="24"/>
                <w:szCs w:val="24"/>
              </w:rPr>
              <w:t xml:space="preserve"> (2009)</w:t>
            </w:r>
          </w:p>
        </w:tc>
        <w:tc>
          <w:tcPr>
            <w:tcW w:w="2410" w:type="dxa"/>
            <w:noWrap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Δάρδανος</w:t>
            </w:r>
          </w:p>
        </w:tc>
      </w:tr>
      <w:tr w:rsidR="0021436A" w:rsidRPr="0021436A" w:rsidTr="0021436A">
        <w:trPr>
          <w:trHeight w:val="600"/>
          <w:jc w:val="center"/>
        </w:trPr>
        <w:tc>
          <w:tcPr>
            <w:tcW w:w="571" w:type="dxa"/>
            <w:hideMark/>
          </w:tcPr>
          <w:p w:rsidR="0021436A" w:rsidRPr="0021436A" w:rsidRDefault="0021436A" w:rsidP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0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ISBN 960-03-3598-2, ISBN-13 978-960-03-3598-9</w:t>
            </w:r>
          </w:p>
        </w:tc>
        <w:tc>
          <w:tcPr>
            <w:tcW w:w="3686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 xml:space="preserve">Η μελέτη της ανθρώπινης ανάπτυξης: </w:t>
            </w:r>
            <w:proofErr w:type="spellStart"/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Οικο</w:t>
            </w:r>
            <w:proofErr w:type="spellEnd"/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-συστημική προσέγγιση (2003)</w:t>
            </w:r>
          </w:p>
        </w:tc>
        <w:tc>
          <w:tcPr>
            <w:tcW w:w="2410" w:type="dxa"/>
            <w:noWrap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Καστανιώτης</w:t>
            </w:r>
          </w:p>
        </w:tc>
      </w:tr>
      <w:tr w:rsidR="0021436A" w:rsidRPr="0021436A" w:rsidTr="0021436A">
        <w:trPr>
          <w:trHeight w:val="930"/>
          <w:jc w:val="center"/>
        </w:trPr>
        <w:tc>
          <w:tcPr>
            <w:tcW w:w="571" w:type="dxa"/>
            <w:hideMark/>
          </w:tcPr>
          <w:p w:rsidR="0021436A" w:rsidRPr="0021436A" w:rsidRDefault="0021436A" w:rsidP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0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ISBN: 978-960-333-898-7</w:t>
            </w:r>
          </w:p>
        </w:tc>
        <w:tc>
          <w:tcPr>
            <w:tcW w:w="3686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Διλήμματα και προοπτικές στην Ειδική Εκπαίδευση. Τ. Α΄</w:t>
            </w:r>
          </w:p>
        </w:tc>
        <w:tc>
          <w:tcPr>
            <w:tcW w:w="2410" w:type="dxa"/>
            <w:hideMark/>
          </w:tcPr>
          <w:p w:rsidR="0021436A" w:rsidRPr="0021436A" w:rsidRDefault="0021436A" w:rsidP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Εταιρεία Ειδικής Παιδαγωγικής Ελλάδος Πρακτικά Συνεδρίου</w:t>
            </w: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36A" w:rsidRPr="0021436A" w:rsidTr="0021436A">
        <w:trPr>
          <w:trHeight w:val="915"/>
          <w:jc w:val="center"/>
        </w:trPr>
        <w:tc>
          <w:tcPr>
            <w:tcW w:w="571" w:type="dxa"/>
            <w:hideMark/>
          </w:tcPr>
          <w:p w:rsidR="0021436A" w:rsidRPr="0021436A" w:rsidRDefault="0021436A" w:rsidP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0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ISBN: 978-960-333-899-4</w:t>
            </w:r>
          </w:p>
        </w:tc>
        <w:tc>
          <w:tcPr>
            <w:tcW w:w="3686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Διλήμματα και προοπτικές στην Ειδική Εκπαίδευση. Τ. B΄</w:t>
            </w:r>
          </w:p>
        </w:tc>
        <w:tc>
          <w:tcPr>
            <w:tcW w:w="2410" w:type="dxa"/>
            <w:hideMark/>
          </w:tcPr>
          <w:p w:rsidR="0021436A" w:rsidRDefault="0021436A">
            <w:r w:rsidRPr="003862A6">
              <w:rPr>
                <w:rFonts w:ascii="Times New Roman" w:hAnsi="Times New Roman" w:cs="Times New Roman"/>
                <w:sz w:val="24"/>
                <w:szCs w:val="24"/>
              </w:rPr>
              <w:t xml:space="preserve">Εταιρεία Ειδικής Παιδαγωγικής Ελλάδος Πρακτικά Συνεδρίου </w:t>
            </w:r>
          </w:p>
        </w:tc>
      </w:tr>
      <w:tr w:rsidR="0021436A" w:rsidRPr="0021436A" w:rsidTr="0021436A">
        <w:trPr>
          <w:trHeight w:val="975"/>
          <w:jc w:val="center"/>
        </w:trPr>
        <w:tc>
          <w:tcPr>
            <w:tcW w:w="571" w:type="dxa"/>
            <w:hideMark/>
          </w:tcPr>
          <w:p w:rsidR="0021436A" w:rsidRPr="0021436A" w:rsidRDefault="0021436A" w:rsidP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ISBN: 978-960-333-900-7</w:t>
            </w:r>
          </w:p>
        </w:tc>
        <w:tc>
          <w:tcPr>
            <w:tcW w:w="3686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Διλήμματα και προοπτικές στην Ειδική Εκπαίδευση. Τ. Γ΄</w:t>
            </w:r>
          </w:p>
        </w:tc>
        <w:tc>
          <w:tcPr>
            <w:tcW w:w="2410" w:type="dxa"/>
            <w:hideMark/>
          </w:tcPr>
          <w:p w:rsidR="0021436A" w:rsidRDefault="0021436A">
            <w:r w:rsidRPr="003862A6">
              <w:rPr>
                <w:rFonts w:ascii="Times New Roman" w:hAnsi="Times New Roman" w:cs="Times New Roman"/>
                <w:sz w:val="24"/>
                <w:szCs w:val="24"/>
              </w:rPr>
              <w:t xml:space="preserve">Εταιρεία Ειδικής Παιδαγωγικής Ελλάδος Πρακτικά Συνεδρίου </w:t>
            </w:r>
          </w:p>
        </w:tc>
      </w:tr>
      <w:tr w:rsidR="0021436A" w:rsidRPr="0021436A" w:rsidTr="0021436A">
        <w:trPr>
          <w:trHeight w:val="915"/>
          <w:jc w:val="center"/>
        </w:trPr>
        <w:tc>
          <w:tcPr>
            <w:tcW w:w="571" w:type="dxa"/>
            <w:hideMark/>
          </w:tcPr>
          <w:p w:rsidR="0021436A" w:rsidRPr="0021436A" w:rsidRDefault="0021436A" w:rsidP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0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ISBN: 978-960-333-901-4</w:t>
            </w:r>
          </w:p>
        </w:tc>
        <w:tc>
          <w:tcPr>
            <w:tcW w:w="3686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Διλήμματα και προοπτικές στην Ειδική Εκπαίδευση. Τ. Δ΄</w:t>
            </w:r>
          </w:p>
        </w:tc>
        <w:tc>
          <w:tcPr>
            <w:tcW w:w="2410" w:type="dxa"/>
            <w:hideMark/>
          </w:tcPr>
          <w:p w:rsidR="0021436A" w:rsidRDefault="0021436A">
            <w:r w:rsidRPr="003862A6">
              <w:rPr>
                <w:rFonts w:ascii="Times New Roman" w:hAnsi="Times New Roman" w:cs="Times New Roman"/>
                <w:sz w:val="24"/>
                <w:szCs w:val="24"/>
              </w:rPr>
              <w:t xml:space="preserve">Εταιρεία Ειδικής Παιδαγωγικής Ελλάδος Πρακτικά Συνεδρίου </w:t>
            </w:r>
          </w:p>
        </w:tc>
      </w:tr>
      <w:tr w:rsidR="0021436A" w:rsidRPr="0021436A" w:rsidTr="0021436A">
        <w:trPr>
          <w:trHeight w:val="870"/>
          <w:jc w:val="center"/>
        </w:trPr>
        <w:tc>
          <w:tcPr>
            <w:tcW w:w="571" w:type="dxa"/>
            <w:hideMark/>
          </w:tcPr>
          <w:p w:rsidR="0021436A" w:rsidRPr="0021436A" w:rsidRDefault="0021436A" w:rsidP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0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ISBN: 978-960-333-902-1</w:t>
            </w:r>
          </w:p>
        </w:tc>
        <w:tc>
          <w:tcPr>
            <w:tcW w:w="3686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Διλήμματα και προοπτικές στην Ειδική Εκπαίδευση. Τ. Ε΄</w:t>
            </w:r>
          </w:p>
        </w:tc>
        <w:tc>
          <w:tcPr>
            <w:tcW w:w="2410" w:type="dxa"/>
            <w:hideMark/>
          </w:tcPr>
          <w:p w:rsidR="0021436A" w:rsidRDefault="0021436A">
            <w:r w:rsidRPr="003862A6">
              <w:rPr>
                <w:rFonts w:ascii="Times New Roman" w:hAnsi="Times New Roman" w:cs="Times New Roman"/>
                <w:sz w:val="24"/>
                <w:szCs w:val="24"/>
              </w:rPr>
              <w:t xml:space="preserve">Εταιρεία Ειδικής Παιδαγωγικής </w:t>
            </w:r>
            <w:r w:rsidRPr="00386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Ελλάδος Πρακτικά Συνεδρίου </w:t>
            </w:r>
          </w:p>
        </w:tc>
      </w:tr>
      <w:tr w:rsidR="0021436A" w:rsidRPr="0021436A" w:rsidTr="0021436A">
        <w:trPr>
          <w:trHeight w:val="300"/>
          <w:jc w:val="center"/>
        </w:trPr>
        <w:tc>
          <w:tcPr>
            <w:tcW w:w="571" w:type="dxa"/>
            <w:hideMark/>
          </w:tcPr>
          <w:p w:rsidR="0021436A" w:rsidRPr="0021436A" w:rsidRDefault="0021436A" w:rsidP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40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ISBN:978-960-458-238-9</w:t>
            </w:r>
          </w:p>
        </w:tc>
        <w:tc>
          <w:tcPr>
            <w:tcW w:w="3686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Αναπηρία και Πολιτική</w:t>
            </w:r>
          </w:p>
        </w:tc>
        <w:tc>
          <w:tcPr>
            <w:tcW w:w="2410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Επίκεντρο</w:t>
            </w:r>
          </w:p>
        </w:tc>
      </w:tr>
      <w:tr w:rsidR="0021436A" w:rsidRPr="0021436A" w:rsidTr="0021436A">
        <w:trPr>
          <w:trHeight w:val="600"/>
          <w:jc w:val="center"/>
        </w:trPr>
        <w:tc>
          <w:tcPr>
            <w:tcW w:w="571" w:type="dxa"/>
            <w:hideMark/>
          </w:tcPr>
          <w:p w:rsidR="0021436A" w:rsidRPr="0021436A" w:rsidRDefault="0021436A" w:rsidP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0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ISBN 960-221-356-6, ISBN-13 978-960-221-356-8</w:t>
            </w:r>
          </w:p>
        </w:tc>
        <w:tc>
          <w:tcPr>
            <w:tcW w:w="3686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Η παρουσίαση του εαυτού στην καθημερινή ζωή</w:t>
            </w:r>
          </w:p>
        </w:tc>
        <w:tc>
          <w:tcPr>
            <w:tcW w:w="2410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Αλεξάνδρεια</w:t>
            </w:r>
          </w:p>
        </w:tc>
      </w:tr>
      <w:tr w:rsidR="0021436A" w:rsidRPr="0021436A" w:rsidTr="0021436A">
        <w:trPr>
          <w:trHeight w:val="600"/>
          <w:jc w:val="center"/>
        </w:trPr>
        <w:tc>
          <w:tcPr>
            <w:tcW w:w="571" w:type="dxa"/>
            <w:hideMark/>
          </w:tcPr>
          <w:p w:rsidR="0021436A" w:rsidRPr="0021436A" w:rsidRDefault="0021436A" w:rsidP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0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 xml:space="preserve">ISBN 960-8392-04-7, ISBN-13 978-960-8392-04-5 </w:t>
            </w:r>
          </w:p>
        </w:tc>
        <w:tc>
          <w:tcPr>
            <w:tcW w:w="3686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Τα όρια του σώματος : Διεπιστημονικές προσεγγίσεις</w:t>
            </w:r>
          </w:p>
        </w:tc>
        <w:tc>
          <w:tcPr>
            <w:tcW w:w="2410" w:type="dxa"/>
            <w:noWrap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Νήσος</w:t>
            </w:r>
          </w:p>
        </w:tc>
      </w:tr>
      <w:tr w:rsidR="0021436A" w:rsidRPr="0021436A" w:rsidTr="0021436A">
        <w:trPr>
          <w:trHeight w:val="600"/>
          <w:jc w:val="center"/>
        </w:trPr>
        <w:tc>
          <w:tcPr>
            <w:tcW w:w="571" w:type="dxa"/>
            <w:hideMark/>
          </w:tcPr>
          <w:p w:rsidR="0021436A" w:rsidRPr="0021436A" w:rsidRDefault="0021436A" w:rsidP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0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ISBN 960-221-204-7, ISBN-13 978-960-221-204-2</w:t>
            </w:r>
          </w:p>
        </w:tc>
        <w:tc>
          <w:tcPr>
            <w:tcW w:w="3686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Στίγμα : Σημειώσεις για τη διαχείριση της φθαρμένης ταυτότητας</w:t>
            </w:r>
          </w:p>
        </w:tc>
        <w:tc>
          <w:tcPr>
            <w:tcW w:w="2410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Αλεξάνδρεια</w:t>
            </w:r>
          </w:p>
        </w:tc>
      </w:tr>
      <w:tr w:rsidR="0021436A" w:rsidRPr="0021436A" w:rsidTr="0021436A">
        <w:trPr>
          <w:trHeight w:val="600"/>
          <w:jc w:val="center"/>
        </w:trPr>
        <w:tc>
          <w:tcPr>
            <w:tcW w:w="571" w:type="dxa"/>
            <w:hideMark/>
          </w:tcPr>
          <w:p w:rsidR="0021436A" w:rsidRPr="0021436A" w:rsidRDefault="0021436A" w:rsidP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0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ISBN 960-221-117-2, ISBN-13 978-960-221-117-5</w:t>
            </w:r>
          </w:p>
        </w:tc>
        <w:tc>
          <w:tcPr>
            <w:tcW w:w="3686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Συναντήσεις : Δύο μελέτες στην κοινωνιολογία της αλληλεπίδρασης</w:t>
            </w:r>
          </w:p>
        </w:tc>
        <w:tc>
          <w:tcPr>
            <w:tcW w:w="2410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Αλεξάνδρεια</w:t>
            </w:r>
          </w:p>
        </w:tc>
      </w:tr>
      <w:tr w:rsidR="0021436A" w:rsidRPr="0021436A" w:rsidTr="0021436A">
        <w:trPr>
          <w:trHeight w:val="900"/>
          <w:jc w:val="center"/>
        </w:trPr>
        <w:tc>
          <w:tcPr>
            <w:tcW w:w="571" w:type="dxa"/>
            <w:hideMark/>
          </w:tcPr>
          <w:p w:rsidR="0021436A" w:rsidRPr="0021436A" w:rsidRDefault="0021436A" w:rsidP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40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ISBN 978-960-348-243-7</w:t>
            </w:r>
          </w:p>
        </w:tc>
        <w:tc>
          <w:tcPr>
            <w:tcW w:w="3686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 xml:space="preserve"> Η γέννηση της </w:t>
            </w:r>
            <w:proofErr w:type="spellStart"/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βιοπολιτικής</w:t>
            </w:r>
            <w:proofErr w:type="spellEnd"/>
            <w:r w:rsidRPr="0021436A">
              <w:rPr>
                <w:rFonts w:ascii="Times New Roman" w:hAnsi="Times New Roman" w:cs="Times New Roman"/>
                <w:sz w:val="24"/>
                <w:szCs w:val="24"/>
              </w:rPr>
              <w:t xml:space="preserve"> : Παραδόσεις στο Κολλέγιο της Γαλλίας (1978-1979) </w:t>
            </w:r>
          </w:p>
        </w:tc>
        <w:tc>
          <w:tcPr>
            <w:tcW w:w="2410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Πλέθρον</w:t>
            </w:r>
            <w:proofErr w:type="spellEnd"/>
          </w:p>
        </w:tc>
      </w:tr>
      <w:tr w:rsidR="0021436A" w:rsidRPr="0021436A" w:rsidTr="0021436A">
        <w:trPr>
          <w:trHeight w:val="300"/>
          <w:jc w:val="center"/>
        </w:trPr>
        <w:tc>
          <w:tcPr>
            <w:tcW w:w="571" w:type="dxa"/>
            <w:hideMark/>
          </w:tcPr>
          <w:p w:rsidR="0021436A" w:rsidRPr="0021436A" w:rsidRDefault="0021436A" w:rsidP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40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 xml:space="preserve">ISBN 978-960-9535-41-0 </w:t>
            </w:r>
          </w:p>
        </w:tc>
        <w:tc>
          <w:tcPr>
            <w:tcW w:w="3686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 xml:space="preserve">Η γέννηση της κλινικής </w:t>
            </w:r>
          </w:p>
        </w:tc>
        <w:tc>
          <w:tcPr>
            <w:tcW w:w="2410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Νήσος</w:t>
            </w:r>
          </w:p>
        </w:tc>
      </w:tr>
      <w:tr w:rsidR="0021436A" w:rsidRPr="0021436A" w:rsidTr="0021436A">
        <w:trPr>
          <w:trHeight w:val="600"/>
          <w:jc w:val="center"/>
        </w:trPr>
        <w:tc>
          <w:tcPr>
            <w:tcW w:w="571" w:type="dxa"/>
            <w:hideMark/>
          </w:tcPr>
          <w:p w:rsidR="0021436A" w:rsidRPr="0021436A" w:rsidRDefault="0021436A" w:rsidP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40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ISBN 978-960-348-227-7</w:t>
            </w:r>
          </w:p>
        </w:tc>
        <w:tc>
          <w:tcPr>
            <w:tcW w:w="3686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 xml:space="preserve"> Ιστορία της σεξουαλικότητας : Η βούληση για γνώση </w:t>
            </w:r>
          </w:p>
        </w:tc>
        <w:tc>
          <w:tcPr>
            <w:tcW w:w="2410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Πλέθρον</w:t>
            </w:r>
            <w:proofErr w:type="spellEnd"/>
          </w:p>
        </w:tc>
      </w:tr>
      <w:tr w:rsidR="0021436A" w:rsidRPr="0021436A" w:rsidTr="0021436A">
        <w:trPr>
          <w:trHeight w:val="600"/>
          <w:jc w:val="center"/>
        </w:trPr>
        <w:tc>
          <w:tcPr>
            <w:tcW w:w="571" w:type="dxa"/>
            <w:hideMark/>
          </w:tcPr>
          <w:p w:rsidR="0021436A" w:rsidRPr="0021436A" w:rsidRDefault="0021436A" w:rsidP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0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ISBN 978-960-348-226-0</w:t>
            </w:r>
          </w:p>
        </w:tc>
        <w:tc>
          <w:tcPr>
            <w:tcW w:w="3686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 xml:space="preserve">Επιτήρηση και τιμωρία : Η γέννηση της φυλακής </w:t>
            </w:r>
          </w:p>
        </w:tc>
        <w:tc>
          <w:tcPr>
            <w:tcW w:w="2410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Πλέθρον</w:t>
            </w:r>
            <w:proofErr w:type="spellEnd"/>
          </w:p>
        </w:tc>
      </w:tr>
      <w:tr w:rsidR="0021436A" w:rsidRPr="0021436A" w:rsidTr="0021436A">
        <w:trPr>
          <w:trHeight w:val="600"/>
          <w:jc w:val="center"/>
        </w:trPr>
        <w:tc>
          <w:tcPr>
            <w:tcW w:w="571" w:type="dxa"/>
            <w:hideMark/>
          </w:tcPr>
          <w:p w:rsidR="0021436A" w:rsidRPr="0021436A" w:rsidRDefault="0021436A" w:rsidP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40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 xml:space="preserve">ISBN 978-960-05-1473-5 </w:t>
            </w:r>
          </w:p>
        </w:tc>
        <w:tc>
          <w:tcPr>
            <w:tcW w:w="3686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 xml:space="preserve">Οι μη κανονικοί : Παραδόσεις στο κολέγιο της Γαλλίας (1974-1975) </w:t>
            </w:r>
          </w:p>
        </w:tc>
        <w:tc>
          <w:tcPr>
            <w:tcW w:w="2410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Βιβλιοπωλείον</w:t>
            </w:r>
            <w:proofErr w:type="spellEnd"/>
            <w:r w:rsidRPr="0021436A">
              <w:rPr>
                <w:rFonts w:ascii="Times New Roman" w:hAnsi="Times New Roman" w:cs="Times New Roman"/>
                <w:sz w:val="24"/>
                <w:szCs w:val="24"/>
              </w:rPr>
              <w:t xml:space="preserve"> της Εστίας</w:t>
            </w:r>
          </w:p>
        </w:tc>
      </w:tr>
      <w:tr w:rsidR="0021436A" w:rsidRPr="0021436A" w:rsidTr="0021436A">
        <w:trPr>
          <w:trHeight w:val="300"/>
          <w:jc w:val="center"/>
        </w:trPr>
        <w:tc>
          <w:tcPr>
            <w:tcW w:w="571" w:type="dxa"/>
            <w:hideMark/>
          </w:tcPr>
          <w:p w:rsidR="0021436A" w:rsidRPr="0021436A" w:rsidRDefault="0021436A" w:rsidP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40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ISBN 978-960-288-226-9</w:t>
            </w:r>
          </w:p>
        </w:tc>
        <w:tc>
          <w:tcPr>
            <w:tcW w:w="3686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 xml:space="preserve">Το μάτι της εξουσίας </w:t>
            </w:r>
          </w:p>
        </w:tc>
        <w:tc>
          <w:tcPr>
            <w:tcW w:w="2410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Βάνιας</w:t>
            </w:r>
            <w:proofErr w:type="spellEnd"/>
          </w:p>
        </w:tc>
      </w:tr>
      <w:tr w:rsidR="0021436A" w:rsidRPr="0021436A" w:rsidTr="0021436A">
        <w:trPr>
          <w:trHeight w:val="900"/>
          <w:jc w:val="center"/>
        </w:trPr>
        <w:tc>
          <w:tcPr>
            <w:tcW w:w="571" w:type="dxa"/>
            <w:hideMark/>
          </w:tcPr>
          <w:p w:rsidR="0021436A" w:rsidRPr="0021436A" w:rsidRDefault="0021436A" w:rsidP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40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ISBN 978-960-235-226-7</w:t>
            </w:r>
          </w:p>
        </w:tc>
        <w:tc>
          <w:tcPr>
            <w:tcW w:w="3686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 xml:space="preserve"> Οι λέξεις και τα πράγματα : Μια αρχαιολογία των επιστημών του ανθρώπου </w:t>
            </w:r>
          </w:p>
        </w:tc>
        <w:tc>
          <w:tcPr>
            <w:tcW w:w="2410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Γνώση</w:t>
            </w:r>
          </w:p>
        </w:tc>
      </w:tr>
      <w:tr w:rsidR="0021436A" w:rsidRPr="0021436A" w:rsidTr="0021436A">
        <w:trPr>
          <w:trHeight w:val="600"/>
          <w:jc w:val="center"/>
        </w:trPr>
        <w:tc>
          <w:tcPr>
            <w:tcW w:w="571" w:type="dxa"/>
            <w:hideMark/>
          </w:tcPr>
          <w:p w:rsidR="0021436A" w:rsidRPr="0021436A" w:rsidRDefault="0021436A" w:rsidP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40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ISBN 978-960-219-194-1</w:t>
            </w:r>
          </w:p>
        </w:tc>
        <w:tc>
          <w:tcPr>
            <w:tcW w:w="3686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 xml:space="preserve">Ιστορία της τρέλας στην κλασική εποχή </w:t>
            </w:r>
          </w:p>
        </w:tc>
        <w:tc>
          <w:tcPr>
            <w:tcW w:w="2410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Καλέντης</w:t>
            </w:r>
            <w:proofErr w:type="spellEnd"/>
          </w:p>
        </w:tc>
      </w:tr>
      <w:tr w:rsidR="0021436A" w:rsidRPr="0021436A" w:rsidTr="0021436A">
        <w:trPr>
          <w:trHeight w:val="300"/>
          <w:jc w:val="center"/>
        </w:trPr>
        <w:tc>
          <w:tcPr>
            <w:tcW w:w="571" w:type="dxa"/>
            <w:hideMark/>
          </w:tcPr>
          <w:p w:rsidR="0021436A" w:rsidRPr="0021436A" w:rsidRDefault="0021436A" w:rsidP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40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ISBN 978-960-7949-84-4</w:t>
            </w:r>
          </w:p>
        </w:tc>
        <w:tc>
          <w:tcPr>
            <w:tcW w:w="3686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 xml:space="preserve">Εξουσία, γνώση και ηθική </w:t>
            </w:r>
          </w:p>
        </w:tc>
        <w:tc>
          <w:tcPr>
            <w:tcW w:w="2410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Ύψιλον</w:t>
            </w:r>
          </w:p>
        </w:tc>
      </w:tr>
      <w:tr w:rsidR="0021436A" w:rsidRPr="0021436A" w:rsidTr="0021436A">
        <w:trPr>
          <w:trHeight w:val="600"/>
          <w:jc w:val="center"/>
        </w:trPr>
        <w:tc>
          <w:tcPr>
            <w:tcW w:w="571" w:type="dxa"/>
            <w:hideMark/>
          </w:tcPr>
          <w:p w:rsidR="0021436A" w:rsidRPr="0021436A" w:rsidRDefault="0021436A" w:rsidP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40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ISBN 960-17-0062-5, ISBN-13 978-960-17-0062-5</w:t>
            </w:r>
          </w:p>
        </w:tc>
        <w:tc>
          <w:tcPr>
            <w:tcW w:w="3686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 xml:space="preserve">Η </w:t>
            </w:r>
            <w:proofErr w:type="spellStart"/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μικροφυσική</w:t>
            </w:r>
            <w:proofErr w:type="spellEnd"/>
            <w:r w:rsidRPr="0021436A">
              <w:rPr>
                <w:rFonts w:ascii="Times New Roman" w:hAnsi="Times New Roman" w:cs="Times New Roman"/>
                <w:sz w:val="24"/>
                <w:szCs w:val="24"/>
              </w:rPr>
              <w:t xml:space="preserve"> της εξουσίας </w:t>
            </w:r>
          </w:p>
        </w:tc>
        <w:tc>
          <w:tcPr>
            <w:tcW w:w="2410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Ύψιλον</w:t>
            </w:r>
          </w:p>
        </w:tc>
      </w:tr>
      <w:tr w:rsidR="0021436A" w:rsidRPr="0021436A" w:rsidTr="0021436A">
        <w:trPr>
          <w:trHeight w:val="600"/>
          <w:jc w:val="center"/>
        </w:trPr>
        <w:tc>
          <w:tcPr>
            <w:tcW w:w="571" w:type="dxa"/>
            <w:hideMark/>
          </w:tcPr>
          <w:p w:rsidR="0021436A" w:rsidRPr="0021436A" w:rsidRDefault="0021436A" w:rsidP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40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ISBN 960-274-531-2, ISBN-13 978-960-274-531-1</w:t>
            </w:r>
          </w:p>
        </w:tc>
        <w:tc>
          <w:tcPr>
            <w:tcW w:w="3686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 xml:space="preserve"> Για την υπεράσπιση της κοινωνίας </w:t>
            </w:r>
          </w:p>
        </w:tc>
        <w:tc>
          <w:tcPr>
            <w:tcW w:w="2410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Ψυχογιός</w:t>
            </w:r>
          </w:p>
        </w:tc>
      </w:tr>
      <w:tr w:rsidR="0021436A" w:rsidRPr="0021436A" w:rsidTr="0021436A">
        <w:trPr>
          <w:trHeight w:val="600"/>
          <w:jc w:val="center"/>
        </w:trPr>
        <w:tc>
          <w:tcPr>
            <w:tcW w:w="571" w:type="dxa"/>
            <w:hideMark/>
          </w:tcPr>
          <w:p w:rsidR="0021436A" w:rsidRPr="0021436A" w:rsidRDefault="0021436A" w:rsidP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040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ISBN 960-348-072-Χ, ISBN-13 978-960-348-072-3</w:t>
            </w:r>
          </w:p>
        </w:tc>
        <w:tc>
          <w:tcPr>
            <w:tcW w:w="3686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 xml:space="preserve"> Ο στοχασμός του έξω : Για τον </w:t>
            </w:r>
            <w:proofErr w:type="spellStart"/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Maurice</w:t>
            </w:r>
            <w:proofErr w:type="spellEnd"/>
            <w:r w:rsidRPr="00214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Blanchot</w:t>
            </w:r>
            <w:proofErr w:type="spellEnd"/>
            <w:r w:rsidRPr="00214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Πλέθρον</w:t>
            </w:r>
            <w:proofErr w:type="spellEnd"/>
          </w:p>
        </w:tc>
      </w:tr>
      <w:tr w:rsidR="0021436A" w:rsidRPr="0021436A" w:rsidTr="0021436A">
        <w:trPr>
          <w:trHeight w:val="600"/>
          <w:jc w:val="center"/>
        </w:trPr>
        <w:tc>
          <w:tcPr>
            <w:tcW w:w="571" w:type="dxa"/>
            <w:hideMark/>
          </w:tcPr>
          <w:p w:rsidR="0021436A" w:rsidRPr="0021436A" w:rsidRDefault="0021436A" w:rsidP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40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ISBN 960-256-055-Χ, ISBN-13 978-960-256-055-6</w:t>
            </w:r>
          </w:p>
        </w:tc>
        <w:tc>
          <w:tcPr>
            <w:tcW w:w="3686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 xml:space="preserve">Η αρχαιολογία της γνώσης </w:t>
            </w:r>
          </w:p>
        </w:tc>
        <w:tc>
          <w:tcPr>
            <w:tcW w:w="2410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Εξάντας</w:t>
            </w:r>
          </w:p>
        </w:tc>
      </w:tr>
      <w:tr w:rsidR="0021436A" w:rsidRPr="0021436A" w:rsidTr="0021436A">
        <w:trPr>
          <w:trHeight w:val="300"/>
          <w:jc w:val="center"/>
        </w:trPr>
        <w:tc>
          <w:tcPr>
            <w:tcW w:w="571" w:type="dxa"/>
            <w:hideMark/>
          </w:tcPr>
          <w:p w:rsidR="0021436A" w:rsidRPr="0021436A" w:rsidRDefault="0021436A" w:rsidP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0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 xml:space="preserve"> 960-546-100-5</w:t>
            </w:r>
          </w:p>
        </w:tc>
        <w:tc>
          <w:tcPr>
            <w:tcW w:w="3686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Αναπηρία και εκπαιδευτική πολιτική</w:t>
            </w:r>
          </w:p>
        </w:tc>
        <w:tc>
          <w:tcPr>
            <w:tcW w:w="2410" w:type="dxa"/>
            <w:noWrap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Πεδίο</w:t>
            </w:r>
          </w:p>
        </w:tc>
      </w:tr>
      <w:tr w:rsidR="0021436A" w:rsidRPr="0021436A" w:rsidTr="0021436A">
        <w:trPr>
          <w:trHeight w:val="300"/>
          <w:jc w:val="center"/>
        </w:trPr>
        <w:tc>
          <w:tcPr>
            <w:tcW w:w="571" w:type="dxa"/>
            <w:hideMark/>
          </w:tcPr>
          <w:p w:rsidR="0021436A" w:rsidRPr="0021436A" w:rsidRDefault="0021436A" w:rsidP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40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960-9552-50-1</w:t>
            </w:r>
          </w:p>
        </w:tc>
        <w:tc>
          <w:tcPr>
            <w:tcW w:w="3686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Οι ανάπηροι και η εκπαίδευσή τους</w:t>
            </w:r>
          </w:p>
        </w:tc>
        <w:tc>
          <w:tcPr>
            <w:tcW w:w="2410" w:type="dxa"/>
            <w:noWrap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Πεδίο</w:t>
            </w:r>
          </w:p>
        </w:tc>
      </w:tr>
      <w:tr w:rsidR="0021436A" w:rsidRPr="0021436A" w:rsidTr="0021436A">
        <w:trPr>
          <w:trHeight w:val="300"/>
          <w:jc w:val="center"/>
        </w:trPr>
        <w:tc>
          <w:tcPr>
            <w:tcW w:w="571" w:type="dxa"/>
            <w:hideMark/>
          </w:tcPr>
          <w:p w:rsidR="0021436A" w:rsidRPr="0021436A" w:rsidRDefault="0021436A" w:rsidP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40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960-375-858-2</w:t>
            </w:r>
          </w:p>
        </w:tc>
        <w:tc>
          <w:tcPr>
            <w:tcW w:w="3686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Αναπτυξιακές θεωρίες και αναπηρία</w:t>
            </w:r>
          </w:p>
        </w:tc>
        <w:tc>
          <w:tcPr>
            <w:tcW w:w="2410" w:type="dxa"/>
            <w:noWrap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Μεταίχμιο</w:t>
            </w:r>
          </w:p>
        </w:tc>
      </w:tr>
      <w:tr w:rsidR="0021436A" w:rsidRPr="0021436A" w:rsidTr="0021436A">
        <w:trPr>
          <w:trHeight w:val="600"/>
          <w:jc w:val="center"/>
        </w:trPr>
        <w:tc>
          <w:tcPr>
            <w:tcW w:w="571" w:type="dxa"/>
            <w:hideMark/>
          </w:tcPr>
          <w:p w:rsidR="0021436A" w:rsidRPr="0021436A" w:rsidRDefault="0021436A" w:rsidP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40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960-442-163-8</w:t>
            </w:r>
          </w:p>
        </w:tc>
        <w:tc>
          <w:tcPr>
            <w:tcW w:w="3686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Παιδιά και νέοι με προβλήματα όρασης</w:t>
            </w:r>
          </w:p>
        </w:tc>
        <w:tc>
          <w:tcPr>
            <w:tcW w:w="2410" w:type="dxa"/>
            <w:noWrap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Ελληνικά Γράμματα</w:t>
            </w:r>
          </w:p>
        </w:tc>
      </w:tr>
      <w:tr w:rsidR="0021436A" w:rsidRPr="0021436A" w:rsidTr="0021436A">
        <w:trPr>
          <w:trHeight w:val="600"/>
          <w:jc w:val="center"/>
        </w:trPr>
        <w:tc>
          <w:tcPr>
            <w:tcW w:w="571" w:type="dxa"/>
            <w:hideMark/>
          </w:tcPr>
          <w:p w:rsidR="0021436A" w:rsidRPr="0021436A" w:rsidRDefault="0021436A" w:rsidP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40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960-9405-08-8</w:t>
            </w:r>
          </w:p>
        </w:tc>
        <w:tc>
          <w:tcPr>
            <w:tcW w:w="3686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Από το περιθώριο στο μάτι του κυκλώνα</w:t>
            </w:r>
          </w:p>
        </w:tc>
        <w:tc>
          <w:tcPr>
            <w:tcW w:w="2410" w:type="dxa"/>
            <w:noWrap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Πεδίο</w:t>
            </w:r>
          </w:p>
        </w:tc>
      </w:tr>
      <w:tr w:rsidR="0021436A" w:rsidRPr="0021436A" w:rsidTr="0021436A">
        <w:trPr>
          <w:trHeight w:val="600"/>
          <w:jc w:val="center"/>
        </w:trPr>
        <w:tc>
          <w:tcPr>
            <w:tcW w:w="571" w:type="dxa"/>
            <w:hideMark/>
          </w:tcPr>
          <w:p w:rsidR="0021436A" w:rsidRPr="0021436A" w:rsidRDefault="0021436A" w:rsidP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40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978-960-9552-10-3</w:t>
            </w:r>
          </w:p>
        </w:tc>
        <w:tc>
          <w:tcPr>
            <w:tcW w:w="3686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Σύγχρονες Ενταξιακές Προσεγγίσεις, Τόμος Α, Θεωρία</w:t>
            </w:r>
          </w:p>
        </w:tc>
        <w:tc>
          <w:tcPr>
            <w:tcW w:w="2410" w:type="dxa"/>
            <w:noWrap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Πεδίο</w:t>
            </w:r>
          </w:p>
        </w:tc>
      </w:tr>
      <w:tr w:rsidR="0021436A" w:rsidRPr="0021436A" w:rsidTr="0021436A">
        <w:trPr>
          <w:trHeight w:val="600"/>
          <w:jc w:val="center"/>
        </w:trPr>
        <w:tc>
          <w:tcPr>
            <w:tcW w:w="571" w:type="dxa"/>
            <w:hideMark/>
          </w:tcPr>
          <w:p w:rsidR="0021436A" w:rsidRPr="0021436A" w:rsidRDefault="0021436A" w:rsidP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40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960-406-862-8</w:t>
            </w:r>
          </w:p>
        </w:tc>
        <w:tc>
          <w:tcPr>
            <w:tcW w:w="3686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Σύγχρονες ενταξιακές προσεγγίσεις</w:t>
            </w:r>
            <w:r w:rsidRPr="0021436A">
              <w:rPr>
                <w:rFonts w:ascii="Times New Roman" w:hAnsi="Times New Roman" w:cs="Times New Roman"/>
                <w:sz w:val="24"/>
                <w:szCs w:val="24"/>
              </w:rPr>
              <w:br/>
              <w:t>Πράξη</w:t>
            </w:r>
          </w:p>
        </w:tc>
        <w:tc>
          <w:tcPr>
            <w:tcW w:w="2410" w:type="dxa"/>
            <w:noWrap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Ελληνικά Γράμματα</w:t>
            </w:r>
          </w:p>
        </w:tc>
      </w:tr>
      <w:tr w:rsidR="0021436A" w:rsidRPr="0021436A" w:rsidTr="0021436A">
        <w:trPr>
          <w:trHeight w:val="600"/>
          <w:jc w:val="center"/>
        </w:trPr>
        <w:tc>
          <w:tcPr>
            <w:tcW w:w="571" w:type="dxa"/>
            <w:hideMark/>
          </w:tcPr>
          <w:p w:rsidR="0021436A" w:rsidRPr="0021436A" w:rsidRDefault="0021436A" w:rsidP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40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960-406-861-Χ</w:t>
            </w:r>
          </w:p>
        </w:tc>
        <w:tc>
          <w:tcPr>
            <w:tcW w:w="3686" w:type="dxa"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Σύγχρονες ενταξιακές προσεγγίσεις</w:t>
            </w:r>
            <w:r w:rsidRPr="0021436A">
              <w:rPr>
                <w:rFonts w:ascii="Times New Roman" w:hAnsi="Times New Roman" w:cs="Times New Roman"/>
                <w:sz w:val="24"/>
                <w:szCs w:val="24"/>
              </w:rPr>
              <w:br/>
              <w:t>Θεωρία</w:t>
            </w:r>
          </w:p>
        </w:tc>
        <w:tc>
          <w:tcPr>
            <w:tcW w:w="2410" w:type="dxa"/>
            <w:noWrap/>
            <w:hideMark/>
          </w:tcPr>
          <w:p w:rsidR="0021436A" w:rsidRPr="0021436A" w:rsidRDefault="0021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6A">
              <w:rPr>
                <w:rFonts w:ascii="Times New Roman" w:hAnsi="Times New Roman" w:cs="Times New Roman"/>
                <w:sz w:val="24"/>
                <w:szCs w:val="24"/>
              </w:rPr>
              <w:t>Ελληνικά Γράμματα</w:t>
            </w:r>
          </w:p>
        </w:tc>
      </w:tr>
    </w:tbl>
    <w:p w:rsidR="00D922BF" w:rsidRDefault="00D922BF">
      <w:pPr>
        <w:rPr>
          <w:sz w:val="20"/>
          <w:szCs w:val="20"/>
        </w:rPr>
      </w:pPr>
    </w:p>
    <w:p w:rsidR="007777E9" w:rsidRPr="007777E9" w:rsidRDefault="007777E9">
      <w:pPr>
        <w:rPr>
          <w:sz w:val="20"/>
          <w:szCs w:val="20"/>
        </w:rPr>
      </w:pPr>
    </w:p>
    <w:tbl>
      <w:tblPr>
        <w:tblW w:w="8890" w:type="dxa"/>
        <w:jc w:val="center"/>
        <w:tblLook w:val="04A0" w:firstRow="1" w:lastRow="0" w:firstColumn="1" w:lastColumn="0" w:noHBand="0" w:noVBand="1"/>
      </w:tblPr>
      <w:tblGrid>
        <w:gridCol w:w="568"/>
        <w:gridCol w:w="2134"/>
        <w:gridCol w:w="3686"/>
        <w:gridCol w:w="2502"/>
      </w:tblGrid>
      <w:tr w:rsidR="001553B2" w:rsidRPr="001553B2" w:rsidTr="001553B2">
        <w:trPr>
          <w:trHeight w:val="300"/>
          <w:jc w:val="center"/>
        </w:trPr>
        <w:tc>
          <w:tcPr>
            <w:tcW w:w="8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553B2" w:rsidRDefault="001553B2" w:rsidP="0015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</w:pPr>
            <w:r w:rsidRPr="0021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 xml:space="preserve">ΟΜΑΔΑ </w:t>
            </w:r>
            <w:r w:rsidR="00731A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Α2</w:t>
            </w:r>
          </w:p>
          <w:p w:rsidR="001553B2" w:rsidRPr="001553B2" w:rsidRDefault="001553B2" w:rsidP="00155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1553B2" w:rsidRPr="001553B2" w:rsidTr="001553B2">
        <w:trPr>
          <w:trHeight w:val="300"/>
          <w:jc w:val="center"/>
        </w:trPr>
        <w:tc>
          <w:tcPr>
            <w:tcW w:w="8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3B2" w:rsidRDefault="001553B2" w:rsidP="0015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1553B2" w:rsidRPr="001553B2" w:rsidRDefault="001553B2" w:rsidP="00155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14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ΠΙΝΑΚΑΣ ΕΙΔΩΝ</w:t>
            </w:r>
            <w:r w:rsidR="00731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– ΞΕΝΟΓΛΩΣΣΑ ΒΙΒΛΙΑ</w:t>
            </w:r>
          </w:p>
        </w:tc>
      </w:tr>
      <w:tr w:rsidR="001553B2" w:rsidRPr="001553B2" w:rsidTr="001553B2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5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5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ISBN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5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Τίτλος Βιβλίου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5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Συγγραφέας</w:t>
            </w:r>
          </w:p>
        </w:tc>
      </w:tr>
      <w:tr w:rsidR="001553B2" w:rsidRPr="001553B2" w:rsidTr="001553B2">
        <w:trPr>
          <w:trHeight w:val="9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</w:pPr>
            <w:r w:rsidRPr="001553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ISBN-10: 1848726538 </w:t>
            </w: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br/>
              <w:t>ISBN-13: 978-1848726536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Psychology of Touch and Blindness (1st Edition)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Heller</w:t>
            </w:r>
            <w:proofErr w:type="spellEnd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and </w:t>
            </w:r>
            <w:proofErr w:type="spellStart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Gentaz</w:t>
            </w:r>
            <w:proofErr w:type="spellEnd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1553B2" w:rsidRPr="00680AF5" w:rsidTr="001553B2">
        <w:trPr>
          <w:trHeight w:val="9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</w:pPr>
            <w:r w:rsidRPr="001553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ISBN-10: 0891286349 </w:t>
            </w: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br/>
              <w:t>ISBN-13: 978-0891286349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 xml:space="preserve">Reading Connections: Strategies for Teaching Students with Visual Impairments Paperback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Cheryl Kamei-</w:t>
            </w:r>
            <w:proofErr w:type="spellStart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Hannan</w:t>
            </w:r>
            <w:proofErr w:type="spellEnd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 xml:space="preserve">, Leila Ansari Ricci </w:t>
            </w:r>
          </w:p>
        </w:tc>
      </w:tr>
      <w:tr w:rsidR="001553B2" w:rsidRPr="001553B2" w:rsidTr="001553B2">
        <w:trPr>
          <w:trHeight w:val="12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</w:pPr>
            <w:r w:rsidRPr="001553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ISBN-10: 0891284885 </w:t>
            </w: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br/>
              <w:t>ISBN-13: 978-0891284888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Essential Elements in Early Intervention: Visual Impairment and Multiple Disabilities, Second Edition (2nd Edition)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Deborah</w:t>
            </w:r>
            <w:proofErr w:type="spellEnd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Chen</w:t>
            </w:r>
            <w:proofErr w:type="spellEnd"/>
          </w:p>
        </w:tc>
      </w:tr>
      <w:tr w:rsidR="001553B2" w:rsidRPr="00680AF5" w:rsidTr="001553B2">
        <w:trPr>
          <w:trHeight w:val="12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</w:pPr>
            <w:r w:rsidRPr="001553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ISBN-10: 089128639X </w:t>
            </w: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br/>
              <w:t>ISBN-13: 978-0891286394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 xml:space="preserve">Vision and the Brain: Understanding Cerebral Visual Impairment in Children (Paperback – 2015)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 xml:space="preserve">Amanda Hall </w:t>
            </w:r>
            <w:proofErr w:type="spellStart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Lueck</w:t>
            </w:r>
            <w:proofErr w:type="spellEnd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, Gordon N. Dutton</w:t>
            </w:r>
          </w:p>
        </w:tc>
      </w:tr>
      <w:tr w:rsidR="001553B2" w:rsidRPr="001553B2" w:rsidTr="001553B2">
        <w:trPr>
          <w:trHeight w:val="9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</w:pPr>
            <w:r w:rsidRPr="001553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  <w:lastRenderedPageBreak/>
              <w:t>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ISBN-10: 1898683867 </w:t>
            </w: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br/>
              <w:t>ISBN-13: 978-1898683865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Visual Impairment in Children due to Damage to the Brain (1st Edition)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Gordon</w:t>
            </w:r>
            <w:proofErr w:type="spellEnd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Dutton</w:t>
            </w:r>
            <w:proofErr w:type="spellEnd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, Martin </w:t>
            </w:r>
            <w:proofErr w:type="spellStart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Bax</w:t>
            </w:r>
            <w:proofErr w:type="spellEnd"/>
          </w:p>
        </w:tc>
      </w:tr>
      <w:tr w:rsidR="001553B2" w:rsidRPr="00680AF5" w:rsidTr="001553B2">
        <w:trPr>
          <w:trHeight w:val="9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</w:pPr>
            <w:r w:rsidRPr="001553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ISBN-10: 0891288902 </w:t>
            </w: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br/>
              <w:t>ISBN-13: 978-0891288909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 xml:space="preserve">Assistive Technology For Students Who are Blind or Visually Impaired: A Guide to Assessment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 xml:space="preserve">Ike Presley, Frances Mary </w:t>
            </w:r>
            <w:proofErr w:type="spellStart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D'Andrea</w:t>
            </w:r>
            <w:proofErr w:type="spellEnd"/>
          </w:p>
        </w:tc>
      </w:tr>
      <w:tr w:rsidR="001553B2" w:rsidRPr="001553B2" w:rsidTr="001553B2">
        <w:trPr>
          <w:trHeight w:val="6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</w:pPr>
            <w:r w:rsidRPr="001553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ISBN-13: 978-0415630511</w:t>
            </w: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br/>
              <w:t xml:space="preserve">ISBN-10: 0415630517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The </w:t>
            </w:r>
            <w:proofErr w:type="spellStart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Disability</w:t>
            </w:r>
            <w:proofErr w:type="spellEnd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Studies</w:t>
            </w:r>
            <w:proofErr w:type="spellEnd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Reader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Davis</w:t>
            </w:r>
            <w:proofErr w:type="spellEnd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, L.J.</w:t>
            </w:r>
          </w:p>
        </w:tc>
      </w:tr>
      <w:tr w:rsidR="001553B2" w:rsidRPr="001553B2" w:rsidTr="001553B2">
        <w:trPr>
          <w:trHeight w:val="6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</w:pPr>
            <w:r w:rsidRPr="001553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Women with Disabilities: Essays in Psychology, Culture, and Politics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Fine</w:t>
            </w:r>
            <w:proofErr w:type="spellEnd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, M. &amp; </w:t>
            </w:r>
            <w:proofErr w:type="spellStart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Asch</w:t>
            </w:r>
            <w:proofErr w:type="spellEnd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, A.</w:t>
            </w:r>
          </w:p>
        </w:tc>
      </w:tr>
      <w:tr w:rsidR="001553B2" w:rsidRPr="001553B2" w:rsidTr="001553B2">
        <w:trPr>
          <w:trHeight w:val="6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</w:pPr>
            <w:r w:rsidRPr="001553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ISBN-13: 978-0814782224</w:t>
            </w: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br/>
              <w:t xml:space="preserve">ISBN-10: 0814782221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proofErr w:type="spellStart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Freakery</w:t>
            </w:r>
            <w:proofErr w:type="spellEnd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 xml:space="preserve">: Cultural Spectacles of the </w:t>
            </w:r>
            <w:proofErr w:type="spellStart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Extraordinay</w:t>
            </w:r>
            <w:proofErr w:type="spellEnd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 xml:space="preserve"> Body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Garland</w:t>
            </w:r>
            <w:proofErr w:type="spellEnd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- </w:t>
            </w:r>
            <w:proofErr w:type="spellStart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Thomson</w:t>
            </w:r>
            <w:proofErr w:type="spellEnd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, R.</w:t>
            </w:r>
          </w:p>
        </w:tc>
      </w:tr>
      <w:tr w:rsidR="001553B2" w:rsidRPr="001553B2" w:rsidTr="001553B2">
        <w:trPr>
          <w:trHeight w:val="9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</w:pPr>
            <w:r w:rsidRPr="001553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Disability Aesthetics. (</w:t>
            </w:r>
            <w:proofErr w:type="spellStart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Corporialities</w:t>
            </w:r>
            <w:proofErr w:type="spellEnd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: Discourses of Disability)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Sieber</w:t>
            </w:r>
            <w:proofErr w:type="spellEnd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, T.A.</w:t>
            </w:r>
          </w:p>
        </w:tc>
      </w:tr>
      <w:tr w:rsidR="001553B2" w:rsidRPr="001553B2" w:rsidTr="001553B2">
        <w:trPr>
          <w:trHeight w:val="6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</w:pPr>
            <w:r w:rsidRPr="001553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ISBN-10: 0472068768</w:t>
            </w: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br/>
              <w:t>ISBN-13: 978-0472068760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 xml:space="preserve"> Foucault and the Government of Disability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Tremain</w:t>
            </w:r>
            <w:proofErr w:type="spellEnd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, S.L.</w:t>
            </w:r>
          </w:p>
        </w:tc>
      </w:tr>
      <w:tr w:rsidR="001553B2" w:rsidRPr="001553B2" w:rsidTr="001553B2">
        <w:trPr>
          <w:trHeight w:val="6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</w:pPr>
            <w:r w:rsidRPr="001553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415378753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Overcoming Disabling Barriers. 18  years of Disability and Society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proofErr w:type="spellStart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Len</w:t>
            </w:r>
            <w:proofErr w:type="spellEnd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Barton</w:t>
            </w:r>
            <w:proofErr w:type="spellEnd"/>
          </w:p>
        </w:tc>
      </w:tr>
      <w:tr w:rsidR="001553B2" w:rsidRPr="001553B2" w:rsidTr="001553B2">
        <w:trPr>
          <w:trHeight w:val="9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</w:pPr>
            <w:r w:rsidRPr="001553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ISBN-10: 1853466328</w:t>
            </w: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br/>
              <w:t>ISBN-13: 978-1853466328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Inclusive Education. Policy Contexts and Comparative Perspectives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proofErr w:type="spellStart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Michael</w:t>
            </w:r>
            <w:proofErr w:type="spellEnd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Armstrong</w:t>
            </w:r>
            <w:proofErr w:type="spellEnd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Felicity</w:t>
            </w:r>
            <w:proofErr w:type="spellEnd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Armstrong</w:t>
            </w:r>
            <w:proofErr w:type="spellEnd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1553B2" w:rsidRPr="001553B2" w:rsidTr="001553B2">
        <w:trPr>
          <w:trHeight w:val="6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</w:pPr>
            <w:r w:rsidRPr="001553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ISBN-10: 0335195830</w:t>
            </w: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br/>
              <w:t>ISBN-13: 978-0335195831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Disability and the dilemmas of education and justice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proofErr w:type="spellStart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Carol</w:t>
            </w:r>
            <w:proofErr w:type="spellEnd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Christensen</w:t>
            </w:r>
            <w:proofErr w:type="spellEnd"/>
          </w:p>
        </w:tc>
      </w:tr>
      <w:tr w:rsidR="001553B2" w:rsidRPr="00680AF5" w:rsidTr="001553B2">
        <w:trPr>
          <w:trHeight w:val="12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</w:pPr>
            <w:r w:rsidRPr="001553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ISBN-10: 1935304046</w:t>
            </w: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br/>
              <w:t>ISBN-13: 978-1935304043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Intellectual Disability: Definition, Classification, and Systems of Supports (11th Edition)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 xml:space="preserve">Robert L. </w:t>
            </w:r>
            <w:proofErr w:type="spellStart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Schalock</w:t>
            </w:r>
            <w:proofErr w:type="spellEnd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 xml:space="preserve">, Sharon A. </w:t>
            </w:r>
            <w:proofErr w:type="spellStart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Borthwick</w:t>
            </w:r>
            <w:proofErr w:type="spellEnd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 xml:space="preserve">-Duffy, Valerie J. Bradley, Wil H.E. </w:t>
            </w:r>
            <w:proofErr w:type="spellStart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Buntinx</w:t>
            </w:r>
            <w:proofErr w:type="spellEnd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 xml:space="preserve"> et al.</w:t>
            </w:r>
          </w:p>
        </w:tc>
      </w:tr>
      <w:tr w:rsidR="001553B2" w:rsidRPr="00680AF5" w:rsidTr="001553B2">
        <w:trPr>
          <w:trHeight w:val="9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</w:pPr>
            <w:r w:rsidRPr="001553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ISBN-10: 086586490X</w:t>
            </w: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br/>
              <w:t>ISBN-13: 978-0865864900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Friendship 101: Helping Students Build Social Competence (Prism Series, Vol. 8)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 xml:space="preserve">Juliet E. Hart Barnett and Kelly J. </w:t>
            </w:r>
            <w:proofErr w:type="spellStart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Whalon</w:t>
            </w:r>
            <w:proofErr w:type="spellEnd"/>
          </w:p>
        </w:tc>
      </w:tr>
      <w:tr w:rsidR="001553B2" w:rsidRPr="001553B2" w:rsidTr="001553B2">
        <w:trPr>
          <w:trHeight w:val="9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</w:pPr>
            <w:r w:rsidRPr="001553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ISBN-10: 0190227508ISBN-13: 978-0190227500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 xml:space="preserve"> The Oxford Handbook of Positive Psychology and Disability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Michael L. </w:t>
            </w:r>
            <w:proofErr w:type="spellStart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Wehmeyer</w:t>
            </w:r>
            <w:proofErr w:type="spellEnd"/>
          </w:p>
        </w:tc>
      </w:tr>
      <w:tr w:rsidR="001553B2" w:rsidRPr="001553B2" w:rsidTr="001553B2">
        <w:trPr>
          <w:trHeight w:val="12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</w:pPr>
            <w:r w:rsidRPr="001553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  <w:lastRenderedPageBreak/>
              <w:t>18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978-2-88919-519-0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 xml:space="preserve">Educational Neuroscience, Constructivist Learning, and the Mediation of Learning and Creativity in the 21st Century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Layne</w:t>
            </w:r>
            <w:proofErr w:type="spellEnd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Kalbfleisch</w:t>
            </w:r>
            <w:proofErr w:type="spellEnd"/>
          </w:p>
        </w:tc>
      </w:tr>
      <w:tr w:rsidR="001553B2" w:rsidRPr="00680AF5" w:rsidTr="001553B2">
        <w:trPr>
          <w:trHeight w:val="79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</w:pPr>
            <w:r w:rsidRPr="001553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ISBN-13: 978-0199600496</w:t>
            </w: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br/>
              <w:t xml:space="preserve">ISBN-10: 019960049X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Neuroscience in Education: The good, the bad, and the ugly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Sergio Della Sala, Mike Anderson</w:t>
            </w:r>
          </w:p>
        </w:tc>
      </w:tr>
      <w:tr w:rsidR="001553B2" w:rsidRPr="001553B2" w:rsidTr="001553B2">
        <w:trPr>
          <w:trHeight w:val="9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</w:pPr>
            <w:r w:rsidRPr="001553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ISBN-10: 1935249630</w:t>
            </w: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br/>
              <w:t>ISBN-13: 978-1935249634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Mind, Brain, &amp; Education: Neuroscience Implications for the Classroom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David</w:t>
            </w:r>
            <w:proofErr w:type="spellEnd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A. </w:t>
            </w:r>
            <w:proofErr w:type="spellStart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Sousa</w:t>
            </w:r>
            <w:proofErr w:type="spellEnd"/>
          </w:p>
        </w:tc>
      </w:tr>
      <w:tr w:rsidR="001553B2" w:rsidRPr="001553B2" w:rsidTr="001553B2">
        <w:trPr>
          <w:trHeight w:val="6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</w:pPr>
            <w:r w:rsidRPr="001553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ISBN-13: 978-1412952873</w:t>
            </w: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br/>
              <w:t xml:space="preserve">ISBN-10: 1412952875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How the Special Needs Brain Learns Facilitator's Guide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David</w:t>
            </w:r>
            <w:proofErr w:type="spellEnd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A. </w:t>
            </w:r>
            <w:proofErr w:type="spellStart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Sousa</w:t>
            </w:r>
            <w:proofErr w:type="spellEnd"/>
          </w:p>
        </w:tc>
      </w:tr>
      <w:tr w:rsidR="001553B2" w:rsidRPr="00680AF5" w:rsidTr="001553B2">
        <w:trPr>
          <w:trHeight w:val="81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</w:pPr>
            <w:r w:rsidRPr="001553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ISBN-13: 978-9400766709</w:t>
            </w: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br/>
              <w:t xml:space="preserve">ISBN-10: 940076670X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Early Childhood and Neuroscience - Links to Development and Learning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 xml:space="preserve">Leslie Haley Wasserman, Debby </w:t>
            </w:r>
            <w:proofErr w:type="spellStart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Zambo</w:t>
            </w:r>
            <w:proofErr w:type="spellEnd"/>
          </w:p>
        </w:tc>
      </w:tr>
      <w:tr w:rsidR="001553B2" w:rsidRPr="00680AF5" w:rsidTr="001553B2">
        <w:trPr>
          <w:trHeight w:val="99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</w:pPr>
            <w:r w:rsidRPr="001553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ISBN-13: 978-0199371815</w:t>
            </w: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br/>
              <w:t xml:space="preserve">ISBN-10: 0199371814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br/>
              <w:t>Bilingualism and Bilingual Deaf Education (Perspectives on Deafness) 1st Edition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 xml:space="preserve">Marc </w:t>
            </w:r>
            <w:proofErr w:type="spellStart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Marschark</w:t>
            </w:r>
            <w:proofErr w:type="spellEnd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 xml:space="preserve">, Gladys Tang, Harry </w:t>
            </w:r>
            <w:proofErr w:type="spellStart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Knoors</w:t>
            </w:r>
            <w:proofErr w:type="spellEnd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 xml:space="preserve"> </w:t>
            </w:r>
          </w:p>
        </w:tc>
      </w:tr>
      <w:tr w:rsidR="001553B2" w:rsidRPr="00680AF5" w:rsidTr="001553B2">
        <w:trPr>
          <w:trHeight w:val="81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</w:pPr>
            <w:r w:rsidRPr="001553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ISBN-13: 978-0190241414</w:t>
            </w: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br/>
              <w:t xml:space="preserve">ISBN-10: 0190241411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br/>
              <w:t>The Oxford Handbook of Deaf Studies in Language (Oxford Library of Psychology) 1st Edition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 xml:space="preserve">Marc </w:t>
            </w:r>
            <w:proofErr w:type="spellStart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Marschark</w:t>
            </w:r>
            <w:proofErr w:type="spellEnd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 xml:space="preserve">, Patricia Elizabeth Spencer </w:t>
            </w:r>
          </w:p>
        </w:tc>
      </w:tr>
      <w:tr w:rsidR="001553B2" w:rsidRPr="001553B2" w:rsidTr="001553B2">
        <w:trPr>
          <w:trHeight w:val="9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</w:pPr>
            <w:r w:rsidRPr="001553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ISBN-13: 978-0190215194</w:t>
            </w: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br/>
              <w:t xml:space="preserve">ISBN-10: 0190215194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br/>
              <w:t>Educating Deaf Learners: Creating a Global Evidence Base (Perspectives on Deafness) 1st Edition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Harry</w:t>
            </w:r>
            <w:proofErr w:type="spellEnd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Knoors</w:t>
            </w:r>
            <w:proofErr w:type="spellEnd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Marc</w:t>
            </w:r>
            <w:proofErr w:type="spellEnd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Marschark</w:t>
            </w:r>
            <w:proofErr w:type="spellEnd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1553B2" w:rsidRPr="001553B2" w:rsidTr="001553B2">
        <w:trPr>
          <w:trHeight w:val="127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</w:pPr>
            <w:r w:rsidRPr="001553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  <w:t>26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ISBN-13: 978-0199792023</w:t>
            </w: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br/>
              <w:t xml:space="preserve">ISBN-10: 019979202X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br/>
              <w:t>Teaching Deaf Learners: Psychological and Developmental Foundations (Perspectives on Deafness) 1st Edition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Harry</w:t>
            </w:r>
            <w:proofErr w:type="spellEnd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Knoors</w:t>
            </w:r>
            <w:proofErr w:type="spellEnd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Marc</w:t>
            </w:r>
            <w:proofErr w:type="spellEnd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Marschark</w:t>
            </w:r>
            <w:proofErr w:type="spellEnd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1553B2" w:rsidRPr="00680AF5" w:rsidTr="001553B2">
        <w:trPr>
          <w:trHeight w:val="9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</w:pPr>
            <w:r w:rsidRPr="001553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  <w:t>27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ISBN-10: 1855035519, ISBN: 978-1855035515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 xml:space="preserve">Target Ladders: </w:t>
            </w:r>
            <w:proofErr w:type="spellStart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Behavioural</w:t>
            </w:r>
            <w:proofErr w:type="spellEnd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 xml:space="preserve">, Emotional and Social Difficulties (Differentiating for Inclusion) (2013)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proofErr w:type="spellStart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Foulger</w:t>
            </w:r>
            <w:proofErr w:type="spellEnd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 xml:space="preserve">, R., Smallwood, S., &amp; </w:t>
            </w:r>
            <w:proofErr w:type="spellStart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Aust</w:t>
            </w:r>
            <w:proofErr w:type="spellEnd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, M.</w:t>
            </w:r>
          </w:p>
        </w:tc>
      </w:tr>
      <w:tr w:rsidR="001553B2" w:rsidRPr="001553B2" w:rsidTr="001553B2">
        <w:trPr>
          <w:trHeight w:val="88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</w:pPr>
            <w:r w:rsidRPr="001553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  <w:t>28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ISBN-10: 1462521290, ISBN-13: 978-1462521296.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Disruptive Behavior Disorders: Evidence-Based Practice for Assessment and Intervention (2015)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Gresham</w:t>
            </w:r>
            <w:proofErr w:type="spellEnd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, F. </w:t>
            </w:r>
          </w:p>
        </w:tc>
      </w:tr>
      <w:tr w:rsidR="001553B2" w:rsidRPr="001553B2" w:rsidTr="001553B2">
        <w:trPr>
          <w:trHeight w:val="12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</w:pPr>
            <w:r w:rsidRPr="001553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  <w:t>29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ISBAN-10: 1462526160, ISBN-13:978-1462526161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Handbook of Evidence-Based Practices for Emotional and Behavioral Disorders: Applications in Schools (2016)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Walker</w:t>
            </w:r>
            <w:proofErr w:type="spellEnd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, F., &amp; </w:t>
            </w:r>
            <w:proofErr w:type="spellStart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Gresham</w:t>
            </w:r>
            <w:proofErr w:type="spellEnd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, F.</w:t>
            </w:r>
          </w:p>
        </w:tc>
      </w:tr>
    </w:tbl>
    <w:p w:rsidR="00D922BF" w:rsidRDefault="00D922BF">
      <w:pPr>
        <w:rPr>
          <w:sz w:val="20"/>
          <w:szCs w:val="20"/>
          <w:lang w:val="en-US"/>
        </w:rPr>
      </w:pP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724"/>
        <w:gridCol w:w="7938"/>
      </w:tblGrid>
      <w:tr w:rsidR="001553B2" w:rsidRPr="001553B2" w:rsidTr="007777E9">
        <w:trPr>
          <w:trHeight w:val="64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553B2" w:rsidRDefault="001553B2" w:rsidP="0008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</w:pPr>
            <w:r w:rsidRPr="0021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lastRenderedPageBreak/>
              <w:t xml:space="preserve">ΟΜΑΔΑ </w:t>
            </w:r>
            <w:r w:rsidR="00731A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Β</w:t>
            </w:r>
          </w:p>
          <w:p w:rsidR="001553B2" w:rsidRPr="001553B2" w:rsidRDefault="001553B2" w:rsidP="00155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553B2" w:rsidRPr="001553B2" w:rsidTr="007777E9">
        <w:trPr>
          <w:trHeight w:val="64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3B2" w:rsidRDefault="001553B2" w:rsidP="0015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1553B2" w:rsidRPr="001553B2" w:rsidRDefault="001553B2" w:rsidP="00155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14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ΠΙΝΑΚΑΣ ΕΙΔΩΝ</w:t>
            </w:r>
          </w:p>
        </w:tc>
      </w:tr>
      <w:tr w:rsidR="001553B2" w:rsidRPr="001553B2" w:rsidTr="00097F30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3B2" w:rsidRPr="007777E9" w:rsidRDefault="001553B2" w:rsidP="0008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777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3B2" w:rsidRPr="007777E9" w:rsidRDefault="007777E9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7777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Ψυχομετρικά Εργαλεία</w:t>
            </w:r>
          </w:p>
        </w:tc>
      </w:tr>
      <w:tr w:rsidR="001553B2" w:rsidRPr="001553B2" w:rsidTr="00097F30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B2" w:rsidRPr="007777E9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:rsidR="001553B2" w:rsidRPr="007777E9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77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Raven’s</w:t>
            </w:r>
            <w:proofErr w:type="spellEnd"/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Educational CPM/CVS</w:t>
            </w:r>
          </w:p>
        </w:tc>
      </w:tr>
      <w:tr w:rsidR="001553B2" w:rsidRPr="00680AF5" w:rsidTr="00097F30">
        <w:trPr>
          <w:trHeight w:val="6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B2" w:rsidRPr="007777E9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:rsidR="001553B2" w:rsidRPr="007777E9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:rsidR="001553B2" w:rsidRPr="007777E9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77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3B2" w:rsidRPr="001553B2" w:rsidRDefault="001553B2" w:rsidP="0015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Peabody Picture Vocabulary Test, Fourth Edition (PPVT-4) (</w:t>
            </w: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Κωδικός</w:t>
            </w:r>
            <w:r w:rsidRPr="0015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: 9780749157623_completekit)</w:t>
            </w:r>
          </w:p>
        </w:tc>
      </w:tr>
    </w:tbl>
    <w:p w:rsidR="008F078B" w:rsidRPr="008F078B" w:rsidRDefault="008F078B">
      <w:pPr>
        <w:rPr>
          <w:sz w:val="20"/>
          <w:szCs w:val="20"/>
          <w:lang w:val="en-US"/>
        </w:rPr>
      </w:pPr>
    </w:p>
    <w:sectPr w:rsidR="008F078B" w:rsidRPr="008F078B" w:rsidSect="000A0647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B3"/>
    <w:rsid w:val="00003E67"/>
    <w:rsid w:val="000223B1"/>
    <w:rsid w:val="00070837"/>
    <w:rsid w:val="000746C4"/>
    <w:rsid w:val="00097F30"/>
    <w:rsid w:val="000A0647"/>
    <w:rsid w:val="000F11A3"/>
    <w:rsid w:val="00117A85"/>
    <w:rsid w:val="00145EBB"/>
    <w:rsid w:val="001553B2"/>
    <w:rsid w:val="001A1C71"/>
    <w:rsid w:val="001B7BBD"/>
    <w:rsid w:val="001E4699"/>
    <w:rsid w:val="0021436A"/>
    <w:rsid w:val="002311C9"/>
    <w:rsid w:val="00231DA8"/>
    <w:rsid w:val="002617F0"/>
    <w:rsid w:val="002F1998"/>
    <w:rsid w:val="0030652A"/>
    <w:rsid w:val="0032514E"/>
    <w:rsid w:val="003B6AE8"/>
    <w:rsid w:val="003C2378"/>
    <w:rsid w:val="00454EFC"/>
    <w:rsid w:val="00457394"/>
    <w:rsid w:val="004D3B86"/>
    <w:rsid w:val="00523E8F"/>
    <w:rsid w:val="00546574"/>
    <w:rsid w:val="00680AF5"/>
    <w:rsid w:val="00723CDA"/>
    <w:rsid w:val="00731AE9"/>
    <w:rsid w:val="007777E9"/>
    <w:rsid w:val="00835CDA"/>
    <w:rsid w:val="008F078B"/>
    <w:rsid w:val="009C14A9"/>
    <w:rsid w:val="009F5411"/>
    <w:rsid w:val="00A33434"/>
    <w:rsid w:val="00B41B9A"/>
    <w:rsid w:val="00B51DA9"/>
    <w:rsid w:val="00C6119B"/>
    <w:rsid w:val="00CB0AAD"/>
    <w:rsid w:val="00CC0448"/>
    <w:rsid w:val="00CE7BF0"/>
    <w:rsid w:val="00D114D2"/>
    <w:rsid w:val="00D476A0"/>
    <w:rsid w:val="00D922BF"/>
    <w:rsid w:val="00DD78B6"/>
    <w:rsid w:val="00E22B48"/>
    <w:rsid w:val="00E33F9F"/>
    <w:rsid w:val="00F16EB3"/>
    <w:rsid w:val="00F227B8"/>
    <w:rsid w:val="00F32DC0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8AACB-C814-4604-9904-3D595649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1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51DA9"/>
    <w:rPr>
      <w:rFonts w:ascii="Segoe UI" w:hAnsi="Segoe UI" w:cs="Segoe UI"/>
      <w:sz w:val="18"/>
      <w:szCs w:val="18"/>
    </w:rPr>
  </w:style>
  <w:style w:type="table" w:customStyle="1" w:styleId="1">
    <w:name w:val="Πλέγμα πίνακα1"/>
    <w:basedOn w:val="a1"/>
    <w:next w:val="a4"/>
    <w:uiPriority w:val="59"/>
    <w:rsid w:val="008F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8F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1770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ee-uth-alphasoft-02</dc:creator>
  <cp:lastModifiedBy>x_sourla</cp:lastModifiedBy>
  <cp:revision>3</cp:revision>
  <cp:lastPrinted>2015-05-22T09:59:00Z</cp:lastPrinted>
  <dcterms:created xsi:type="dcterms:W3CDTF">2016-02-08T08:45:00Z</dcterms:created>
  <dcterms:modified xsi:type="dcterms:W3CDTF">2016-02-10T12:33:00Z</dcterms:modified>
</cp:coreProperties>
</file>