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654" w:rsidRPr="00374939" w:rsidRDefault="00A50654" w:rsidP="00B11092">
      <w:pPr>
        <w:autoSpaceDE w:val="0"/>
        <w:spacing w:after="120"/>
        <w:ind w:left="2410" w:right="-711" w:hanging="2410"/>
        <w:jc w:val="left"/>
        <w:rPr>
          <w:sz w:val="24"/>
          <w:szCs w:val="24"/>
        </w:rPr>
      </w:pPr>
    </w:p>
    <w:p w:rsidR="00A50654" w:rsidRDefault="00251978" w:rsidP="00B11092">
      <w:pPr>
        <w:pStyle w:val="Normal2"/>
        <w:spacing w:before="0" w:line="340" w:lineRule="atLeast"/>
        <w:ind w:right="-711"/>
        <w:jc w:val="center"/>
        <w:rPr>
          <w:rFonts w:ascii="Tahoma" w:hAnsi="Tahoma" w:cs="Tahoma"/>
          <w:szCs w:val="24"/>
          <w:lang w:val="el-GR"/>
        </w:rPr>
      </w:pPr>
      <w:r w:rsidRPr="00E96758">
        <w:rPr>
          <w:rFonts w:ascii="Tahoma" w:hAnsi="Tahoma" w:cs="Tahoma"/>
          <w:noProof/>
          <w:szCs w:val="24"/>
          <w:lang w:val="el-GR" w:eastAsia="el-GR"/>
        </w:rPr>
        <w:drawing>
          <wp:inline distT="0" distB="0" distL="0" distR="0">
            <wp:extent cx="1569720" cy="1531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531620"/>
                    </a:xfrm>
                    <a:prstGeom prst="rect">
                      <a:avLst/>
                    </a:prstGeom>
                    <a:noFill/>
                    <a:ln>
                      <a:noFill/>
                    </a:ln>
                  </pic:spPr>
                </pic:pic>
              </a:graphicData>
            </a:graphic>
          </wp:inline>
        </w:drawing>
      </w:r>
    </w:p>
    <w:p w:rsidR="00374939" w:rsidRPr="00374939" w:rsidRDefault="00374939" w:rsidP="00B11092">
      <w:pPr>
        <w:pStyle w:val="Normal2"/>
        <w:spacing w:before="0" w:line="340" w:lineRule="atLeast"/>
        <w:ind w:right="-711"/>
        <w:jc w:val="center"/>
        <w:rPr>
          <w:rFonts w:ascii="Tahoma" w:hAnsi="Tahoma" w:cs="Tahoma"/>
          <w:szCs w:val="24"/>
          <w:lang w:val="el-GR"/>
        </w:rPr>
      </w:pPr>
    </w:p>
    <w:p w:rsidR="00A50654" w:rsidRPr="00374939" w:rsidRDefault="00A50654" w:rsidP="00B11092">
      <w:pPr>
        <w:pStyle w:val="Normal2"/>
        <w:spacing w:before="0" w:line="340" w:lineRule="atLeast"/>
        <w:ind w:right="-711"/>
        <w:jc w:val="center"/>
        <w:rPr>
          <w:rFonts w:ascii="Tahoma" w:hAnsi="Tahoma" w:cs="Tahoma"/>
          <w:szCs w:val="24"/>
          <w:u w:val="single"/>
          <w:lang w:val="el-GR"/>
        </w:rPr>
      </w:pPr>
      <w:r w:rsidRPr="00374939">
        <w:rPr>
          <w:rFonts w:ascii="Tahoma" w:hAnsi="Tahoma" w:cs="Tahoma"/>
          <w:szCs w:val="24"/>
          <w:u w:val="single"/>
          <w:lang w:val="el-GR"/>
        </w:rPr>
        <w:t xml:space="preserve">ΠΡΟΧΕΙΡΟΣ </w:t>
      </w:r>
      <w:r w:rsidR="00921C54">
        <w:rPr>
          <w:rFonts w:ascii="Tahoma" w:hAnsi="Tahoma" w:cs="Tahoma"/>
          <w:szCs w:val="24"/>
          <w:u w:val="single"/>
          <w:lang w:val="el-GR"/>
        </w:rPr>
        <w:t xml:space="preserve">ΕΠΑΝΑΛΗΠΤΙΚΟΣ </w:t>
      </w:r>
      <w:r w:rsidRPr="00374939">
        <w:rPr>
          <w:rFonts w:ascii="Tahoma" w:hAnsi="Tahoma" w:cs="Tahoma"/>
          <w:szCs w:val="24"/>
          <w:u w:val="single"/>
          <w:lang w:val="el-GR"/>
        </w:rPr>
        <w:t>ΜΕΙΟΔΟΤΙΚΟΣ ΔΙΑΓΩΝΙΣΜΟΣ</w:t>
      </w:r>
    </w:p>
    <w:p w:rsidR="00A50654" w:rsidRPr="00374939" w:rsidRDefault="00A50654" w:rsidP="00B11092">
      <w:pPr>
        <w:pStyle w:val="Normal2"/>
        <w:spacing w:before="0" w:line="340" w:lineRule="atLeast"/>
        <w:ind w:right="-711"/>
        <w:jc w:val="center"/>
        <w:rPr>
          <w:rFonts w:ascii="Tahoma" w:hAnsi="Tahoma" w:cs="Tahoma"/>
          <w:szCs w:val="24"/>
          <w:lang w:val="el-GR"/>
        </w:rPr>
      </w:pPr>
    </w:p>
    <w:p w:rsidR="00A50654" w:rsidRPr="00374939" w:rsidRDefault="00A50654" w:rsidP="00B11092">
      <w:pPr>
        <w:pStyle w:val="Normal2"/>
        <w:spacing w:before="0" w:line="340" w:lineRule="atLeast"/>
        <w:ind w:right="-711"/>
        <w:jc w:val="center"/>
        <w:rPr>
          <w:rFonts w:ascii="Tahoma" w:hAnsi="Tahoma" w:cs="Tahoma"/>
          <w:szCs w:val="24"/>
          <w:lang w:val="el-GR"/>
        </w:rPr>
      </w:pPr>
    </w:p>
    <w:p w:rsidR="00374939" w:rsidRDefault="00374939" w:rsidP="00B11092">
      <w:pPr>
        <w:pStyle w:val="Normal2"/>
        <w:spacing w:before="0" w:line="340" w:lineRule="atLeast"/>
        <w:ind w:right="-711"/>
        <w:jc w:val="center"/>
        <w:rPr>
          <w:rFonts w:ascii="Tahoma" w:hAnsi="Tahoma" w:cs="Tahoma"/>
          <w:szCs w:val="24"/>
          <w:lang w:val="el-GR"/>
        </w:rPr>
      </w:pPr>
      <w:r>
        <w:rPr>
          <w:rFonts w:ascii="Tahoma" w:hAnsi="Tahoma" w:cs="Tahoma"/>
          <w:szCs w:val="24"/>
          <w:lang w:val="el-GR"/>
        </w:rPr>
        <w:t>ΓΙΑ ΤΟ ΕΡΓΟ</w:t>
      </w:r>
    </w:p>
    <w:p w:rsidR="00374939" w:rsidRDefault="00374939" w:rsidP="00B11092">
      <w:pPr>
        <w:pStyle w:val="Normal2"/>
        <w:spacing w:before="0" w:line="340" w:lineRule="atLeast"/>
        <w:ind w:right="-711"/>
        <w:jc w:val="center"/>
        <w:rPr>
          <w:rFonts w:ascii="Tahoma" w:hAnsi="Tahoma" w:cs="Tahoma"/>
          <w:szCs w:val="24"/>
          <w:lang w:val="el-GR"/>
        </w:rPr>
      </w:pPr>
    </w:p>
    <w:p w:rsidR="00A50654" w:rsidRPr="00374939" w:rsidRDefault="00A50654" w:rsidP="00B11092">
      <w:pPr>
        <w:pStyle w:val="Normal2"/>
        <w:spacing w:before="0" w:line="340" w:lineRule="atLeast"/>
        <w:ind w:right="-711"/>
        <w:jc w:val="center"/>
        <w:rPr>
          <w:rFonts w:ascii="Tahoma" w:hAnsi="Tahoma" w:cs="Tahoma"/>
          <w:szCs w:val="24"/>
          <w:lang w:val="el-GR"/>
        </w:rPr>
      </w:pPr>
      <w:r w:rsidRPr="00374939">
        <w:rPr>
          <w:rFonts w:ascii="Tahoma" w:hAnsi="Tahoma" w:cs="Tahoma"/>
          <w:szCs w:val="24"/>
          <w:lang w:val="el-GR"/>
        </w:rPr>
        <w:t>με τίτλο:</w:t>
      </w:r>
    </w:p>
    <w:p w:rsidR="00A50654" w:rsidRPr="00374939" w:rsidRDefault="0038617B" w:rsidP="00B11092">
      <w:pPr>
        <w:ind w:right="-711"/>
        <w:jc w:val="center"/>
        <w:rPr>
          <w:rFonts w:ascii="Tahoma" w:hAnsi="Tahoma" w:cs="Tahoma"/>
          <w:b/>
          <w:bCs/>
          <w:color w:val="000000"/>
          <w:sz w:val="24"/>
          <w:szCs w:val="24"/>
          <w:lang w:val="el-GR"/>
        </w:rPr>
      </w:pPr>
      <w:r w:rsidRPr="00374939">
        <w:rPr>
          <w:rFonts w:ascii="Tahoma" w:hAnsi="Tahoma" w:cs="Tahoma"/>
          <w:b/>
          <w:bCs/>
          <w:color w:val="000000"/>
          <w:sz w:val="24"/>
          <w:szCs w:val="24"/>
          <w:lang w:val="el-GR"/>
        </w:rPr>
        <w:t>«</w:t>
      </w:r>
      <w:r w:rsidR="00374939" w:rsidRPr="00374939">
        <w:rPr>
          <w:rFonts w:ascii="Tahoma" w:hAnsi="Tahoma" w:cs="Tahoma"/>
          <w:b/>
          <w:bCs/>
          <w:color w:val="000000"/>
          <w:sz w:val="24"/>
          <w:szCs w:val="24"/>
          <w:lang w:val="el-GR"/>
        </w:rPr>
        <w:t xml:space="preserve">Εφαρμογή “ωμικών” τεχνολογιών για το γενετικό χαρακτηρισμό εγχωρίων φυλών γιδιών και προβάτων, για βελτίωση της παραγωγής τους και για ταυτοποίηση δυνητικής </w:t>
      </w:r>
      <w:proofErr w:type="spellStart"/>
      <w:r w:rsidR="00374939" w:rsidRPr="00374939">
        <w:rPr>
          <w:rFonts w:ascii="Tahoma" w:hAnsi="Tahoma" w:cs="Tahoma"/>
          <w:b/>
          <w:bCs/>
          <w:color w:val="000000"/>
          <w:sz w:val="24"/>
          <w:szCs w:val="24"/>
          <w:lang w:val="el-GR"/>
        </w:rPr>
        <w:t>βιοδραστικότητας</w:t>
      </w:r>
      <w:proofErr w:type="spellEnd"/>
      <w:r w:rsidR="00374939" w:rsidRPr="00374939">
        <w:rPr>
          <w:rFonts w:ascii="Tahoma" w:hAnsi="Tahoma" w:cs="Tahoma"/>
          <w:b/>
          <w:bCs/>
          <w:color w:val="000000"/>
          <w:sz w:val="24"/>
          <w:szCs w:val="24"/>
          <w:lang w:val="el-GR"/>
        </w:rPr>
        <w:t xml:space="preserve"> στο γάλα αυτών</w:t>
      </w:r>
      <w:r w:rsidRPr="00374939">
        <w:rPr>
          <w:rFonts w:ascii="Tahoma" w:hAnsi="Tahoma" w:cs="Tahoma"/>
          <w:b/>
          <w:bCs/>
          <w:color w:val="000000"/>
          <w:sz w:val="24"/>
          <w:szCs w:val="24"/>
          <w:lang w:val="el-GR"/>
        </w:rPr>
        <w:t>»</w:t>
      </w:r>
    </w:p>
    <w:p w:rsidR="00A50654" w:rsidRPr="00374939" w:rsidRDefault="00A50654" w:rsidP="00B11092">
      <w:pPr>
        <w:ind w:right="-711"/>
        <w:jc w:val="center"/>
        <w:rPr>
          <w:rFonts w:ascii="Tahoma" w:hAnsi="Tahoma" w:cs="Tahoma"/>
          <w:b/>
          <w:sz w:val="24"/>
          <w:szCs w:val="24"/>
          <w:lang w:val="el-GR"/>
        </w:rPr>
      </w:pPr>
    </w:p>
    <w:p w:rsidR="00A50654" w:rsidRPr="00374939" w:rsidRDefault="00374939" w:rsidP="00B11092">
      <w:pPr>
        <w:pStyle w:val="Normal2"/>
        <w:spacing w:before="0" w:line="340" w:lineRule="atLeast"/>
        <w:ind w:right="-711"/>
        <w:jc w:val="center"/>
        <w:rPr>
          <w:rFonts w:ascii="Tahoma" w:hAnsi="Tahoma" w:cs="Tahoma"/>
          <w:szCs w:val="24"/>
          <w:lang w:val="el-GR"/>
        </w:rPr>
      </w:pPr>
      <w:r>
        <w:rPr>
          <w:rFonts w:ascii="Tahoma" w:hAnsi="Tahoma" w:cs="Tahoma"/>
          <w:szCs w:val="24"/>
          <w:lang w:val="el-GR"/>
        </w:rPr>
        <w:t>και κωδικό: 4411</w:t>
      </w:r>
    </w:p>
    <w:p w:rsidR="00A50654" w:rsidRPr="00374939" w:rsidRDefault="00A50654" w:rsidP="00B11092">
      <w:pPr>
        <w:pStyle w:val="Normal2"/>
        <w:spacing w:before="0" w:line="340" w:lineRule="atLeast"/>
        <w:ind w:right="-711"/>
        <w:jc w:val="center"/>
        <w:rPr>
          <w:rFonts w:ascii="Tahoma" w:hAnsi="Tahoma" w:cs="Tahoma"/>
          <w:szCs w:val="24"/>
          <w:lang w:val="el-GR"/>
        </w:rPr>
      </w:pPr>
    </w:p>
    <w:p w:rsidR="00374939" w:rsidRDefault="00374939" w:rsidP="00B11092">
      <w:pPr>
        <w:pStyle w:val="Normal2"/>
        <w:spacing w:before="0" w:line="340" w:lineRule="atLeast"/>
        <w:ind w:right="-711"/>
        <w:jc w:val="center"/>
        <w:rPr>
          <w:rFonts w:ascii="Tahoma" w:hAnsi="Tahoma" w:cs="Tahoma"/>
          <w:bCs/>
          <w:color w:val="000000"/>
          <w:szCs w:val="24"/>
          <w:lang w:val="el-GR"/>
        </w:rPr>
      </w:pPr>
      <w:r>
        <w:rPr>
          <w:rFonts w:ascii="Tahoma" w:hAnsi="Tahoma" w:cs="Tahoma"/>
          <w:bCs/>
          <w:color w:val="000000"/>
          <w:szCs w:val="24"/>
          <w:lang w:val="el-GR"/>
        </w:rPr>
        <w:t>για προμήθεια</w:t>
      </w:r>
    </w:p>
    <w:p w:rsidR="00374939" w:rsidRDefault="00374939" w:rsidP="00B11092">
      <w:pPr>
        <w:pStyle w:val="Normal2"/>
        <w:spacing w:before="0" w:line="340" w:lineRule="atLeast"/>
        <w:ind w:right="-711"/>
        <w:jc w:val="center"/>
        <w:rPr>
          <w:rFonts w:ascii="Tahoma" w:hAnsi="Tahoma" w:cs="Tahoma"/>
          <w:bCs/>
          <w:color w:val="000000"/>
          <w:szCs w:val="24"/>
          <w:lang w:val="el-GR"/>
        </w:rPr>
      </w:pPr>
    </w:p>
    <w:p w:rsidR="00A50654" w:rsidRPr="00AA52BD" w:rsidRDefault="00AA52BD" w:rsidP="00B11092">
      <w:pPr>
        <w:pStyle w:val="Normal2"/>
        <w:spacing w:before="0" w:line="340" w:lineRule="atLeast"/>
        <w:ind w:right="-711"/>
        <w:jc w:val="center"/>
        <w:rPr>
          <w:rFonts w:ascii="Tahoma" w:hAnsi="Tahoma" w:cs="Tahoma"/>
          <w:szCs w:val="24"/>
          <w:lang w:val="el-GR"/>
        </w:rPr>
      </w:pPr>
      <w:r>
        <w:rPr>
          <w:rFonts w:ascii="Tahoma" w:hAnsi="Tahoma" w:cs="Tahoma"/>
          <w:bCs/>
          <w:color w:val="000000"/>
          <w:szCs w:val="24"/>
          <w:lang w:val="el-GR"/>
        </w:rPr>
        <w:t xml:space="preserve">ΑΓΟΡΑ ΠΛΑΚΙΔΙΩΝ ΜΙΚΡΟΣΥΣΤΟΙΧΙΩΝ </w:t>
      </w:r>
      <w:r>
        <w:rPr>
          <w:rFonts w:ascii="Tahoma" w:hAnsi="Tahoma" w:cs="Tahoma"/>
          <w:bCs/>
          <w:color w:val="000000"/>
          <w:szCs w:val="24"/>
        </w:rPr>
        <w:t>DNA</w:t>
      </w:r>
      <w:r w:rsidR="00FF6016">
        <w:rPr>
          <w:rFonts w:ascii="Tahoma" w:hAnsi="Tahoma" w:cs="Tahoma"/>
          <w:bCs/>
          <w:color w:val="000000"/>
          <w:szCs w:val="24"/>
          <w:lang w:val="el-GR"/>
        </w:rPr>
        <w:t xml:space="preserve"> </w:t>
      </w:r>
      <w:r>
        <w:rPr>
          <w:rFonts w:ascii="Tahoma" w:hAnsi="Tahoma" w:cs="Tahoma"/>
          <w:szCs w:val="24"/>
          <w:lang w:val="el-GR"/>
        </w:rPr>
        <w:t>ΓΙΑ ΠΡΟΒΑΤΑ Η ΓΙΔΙΑ</w:t>
      </w:r>
    </w:p>
    <w:p w:rsidR="00A50654" w:rsidRPr="00374939" w:rsidRDefault="00A50654" w:rsidP="00B11092">
      <w:pPr>
        <w:pStyle w:val="Normal2"/>
        <w:spacing w:before="0" w:line="340" w:lineRule="atLeast"/>
        <w:ind w:right="-711"/>
        <w:jc w:val="center"/>
        <w:rPr>
          <w:rFonts w:ascii="Tahoma" w:hAnsi="Tahoma" w:cs="Tahoma"/>
          <w:szCs w:val="24"/>
          <w:lang w:val="el-GR"/>
        </w:rPr>
      </w:pPr>
    </w:p>
    <w:p w:rsidR="00703503" w:rsidRPr="00374939" w:rsidRDefault="00703503" w:rsidP="00B11092">
      <w:pPr>
        <w:pStyle w:val="Normal2"/>
        <w:spacing w:before="0" w:line="340" w:lineRule="atLeast"/>
        <w:ind w:right="-711"/>
        <w:jc w:val="center"/>
        <w:rPr>
          <w:rFonts w:ascii="Tahoma" w:hAnsi="Tahoma" w:cs="Tahoma"/>
          <w:szCs w:val="24"/>
          <w:lang w:val="el-GR"/>
        </w:rPr>
      </w:pPr>
    </w:p>
    <w:p w:rsidR="00703503" w:rsidRDefault="00703503" w:rsidP="00B11092">
      <w:pPr>
        <w:pStyle w:val="Normal2"/>
        <w:spacing w:before="0" w:line="340" w:lineRule="atLeast"/>
        <w:ind w:right="-711"/>
        <w:jc w:val="center"/>
        <w:rPr>
          <w:rFonts w:ascii="Tahoma" w:hAnsi="Tahoma" w:cs="Tahoma"/>
          <w:szCs w:val="24"/>
          <w:lang w:val="el-GR"/>
        </w:rPr>
      </w:pPr>
    </w:p>
    <w:p w:rsidR="00FF6016" w:rsidRDefault="00FF6016" w:rsidP="00B11092">
      <w:pPr>
        <w:pStyle w:val="Normal2"/>
        <w:spacing w:before="0" w:line="340" w:lineRule="atLeast"/>
        <w:ind w:right="-711"/>
        <w:jc w:val="center"/>
        <w:rPr>
          <w:rFonts w:ascii="Tahoma" w:hAnsi="Tahoma" w:cs="Tahoma"/>
          <w:szCs w:val="24"/>
          <w:lang w:val="el-GR"/>
        </w:rPr>
      </w:pPr>
    </w:p>
    <w:p w:rsidR="00FF6016" w:rsidRPr="00374939" w:rsidRDefault="00FF6016" w:rsidP="00B11092">
      <w:pPr>
        <w:pStyle w:val="Normal2"/>
        <w:spacing w:before="0" w:line="340" w:lineRule="atLeast"/>
        <w:ind w:right="-711"/>
        <w:jc w:val="center"/>
        <w:rPr>
          <w:rFonts w:ascii="Tahoma" w:hAnsi="Tahoma" w:cs="Tahoma"/>
          <w:szCs w:val="24"/>
          <w:lang w:val="el-GR"/>
        </w:rPr>
      </w:pPr>
    </w:p>
    <w:p w:rsidR="00703503" w:rsidRPr="00374939" w:rsidRDefault="00703503" w:rsidP="00B11092">
      <w:pPr>
        <w:pStyle w:val="Normal2"/>
        <w:spacing w:before="0" w:line="340" w:lineRule="atLeast"/>
        <w:ind w:right="-711"/>
        <w:jc w:val="center"/>
        <w:rPr>
          <w:rFonts w:ascii="Tahoma" w:hAnsi="Tahoma" w:cs="Tahoma"/>
          <w:szCs w:val="24"/>
          <w:lang w:val="el-GR"/>
        </w:rPr>
      </w:pPr>
    </w:p>
    <w:p w:rsidR="00703503" w:rsidRPr="00374939" w:rsidRDefault="00703503" w:rsidP="00B11092">
      <w:pPr>
        <w:pStyle w:val="Normal2"/>
        <w:spacing w:before="0" w:line="340" w:lineRule="atLeast"/>
        <w:ind w:right="-711"/>
        <w:jc w:val="center"/>
        <w:rPr>
          <w:rFonts w:ascii="Tahoma" w:hAnsi="Tahoma" w:cs="Tahoma"/>
          <w:szCs w:val="24"/>
          <w:lang w:val="el-GR"/>
        </w:rPr>
      </w:pPr>
    </w:p>
    <w:p w:rsidR="00A50654" w:rsidRPr="0053677A" w:rsidRDefault="00921C54" w:rsidP="00B11092">
      <w:pPr>
        <w:ind w:right="-711"/>
        <w:jc w:val="center"/>
        <w:rPr>
          <w:rFonts w:ascii="Tahoma" w:hAnsi="Tahoma" w:cs="Tahoma"/>
          <w:b/>
          <w:bCs/>
          <w:sz w:val="24"/>
          <w:szCs w:val="24"/>
          <w:lang w:val="el-GR"/>
        </w:rPr>
      </w:pPr>
      <w:r>
        <w:rPr>
          <w:rFonts w:ascii="Tahoma" w:hAnsi="Tahoma" w:cs="Tahoma"/>
          <w:b/>
          <w:bCs/>
          <w:sz w:val="24"/>
          <w:szCs w:val="24"/>
          <w:lang w:val="el-GR"/>
        </w:rPr>
        <w:t>ΦΕΒΡΟΥΑΡΙΟΣ 2015</w:t>
      </w:r>
    </w:p>
    <w:p w:rsidR="00A50654" w:rsidRPr="00374939" w:rsidRDefault="00A50654" w:rsidP="00B11092">
      <w:pPr>
        <w:ind w:right="-711"/>
        <w:jc w:val="center"/>
        <w:rPr>
          <w:rFonts w:ascii="Tahoma" w:hAnsi="Tahoma" w:cs="Tahoma"/>
          <w:b/>
          <w:bCs/>
          <w:sz w:val="24"/>
          <w:szCs w:val="24"/>
          <w:lang w:val="el-GR"/>
        </w:rPr>
      </w:pPr>
    </w:p>
    <w:p w:rsidR="00A50654" w:rsidRPr="00374939" w:rsidRDefault="00A50654" w:rsidP="00B11092">
      <w:pPr>
        <w:ind w:right="-711"/>
        <w:jc w:val="center"/>
        <w:rPr>
          <w:rFonts w:ascii="Tahoma" w:hAnsi="Tahoma" w:cs="Tahoma"/>
          <w:b/>
          <w:bCs/>
          <w:color w:val="000000"/>
          <w:sz w:val="24"/>
          <w:szCs w:val="24"/>
          <w:lang w:val="el-GR"/>
        </w:rPr>
      </w:pPr>
      <w:r w:rsidRPr="00374939">
        <w:rPr>
          <w:rFonts w:ascii="Tahoma" w:hAnsi="Tahoma" w:cs="Tahoma"/>
          <w:b/>
          <w:bCs/>
          <w:color w:val="000000"/>
          <w:sz w:val="24"/>
          <w:szCs w:val="24"/>
          <w:lang w:val="el-GR"/>
        </w:rPr>
        <w:t>ΠΑΝΕΠΙΣΤΗΜΙΟ ΘΕΣΣΑΛΙΑΣ – ΕΠΙΤΡΟΠΗ ΕΡΕΥΝΩΝ</w:t>
      </w:r>
    </w:p>
    <w:p w:rsidR="00A50654" w:rsidRPr="00374939" w:rsidRDefault="00A50654" w:rsidP="00B11092">
      <w:pPr>
        <w:ind w:right="-711"/>
        <w:rPr>
          <w:rFonts w:ascii="Tahoma" w:hAnsi="Tahoma" w:cs="Tahoma"/>
          <w:sz w:val="24"/>
          <w:szCs w:val="24"/>
          <w:lang w:val="el-GR"/>
        </w:rPr>
      </w:pPr>
    </w:p>
    <w:p w:rsidR="00A50654" w:rsidRPr="00374939" w:rsidRDefault="00374939" w:rsidP="00B11092">
      <w:pPr>
        <w:pStyle w:val="aa"/>
        <w:pBdr>
          <w:bottom w:val="none" w:sz="0" w:space="0" w:color="auto"/>
        </w:pBdr>
        <w:tabs>
          <w:tab w:val="clear" w:pos="4153"/>
          <w:tab w:val="clear" w:pos="8789"/>
          <w:tab w:val="left" w:pos="1702"/>
          <w:tab w:val="right" w:pos="8080"/>
        </w:tabs>
        <w:ind w:right="-711"/>
        <w:rPr>
          <w:rFonts w:ascii="Tahoma" w:hAnsi="Tahoma" w:cs="Tahoma"/>
          <w:sz w:val="24"/>
          <w:szCs w:val="24"/>
          <w:lang w:val="el-GR"/>
        </w:rPr>
      </w:pPr>
      <w:r w:rsidRPr="00374939">
        <w:rPr>
          <w:rFonts w:ascii="Tahoma" w:hAnsi="Tahoma" w:cs="Tahoma"/>
          <w:b/>
          <w:sz w:val="24"/>
          <w:szCs w:val="24"/>
          <w:lang w:val="el-GR"/>
        </w:rPr>
        <w:br w:type="page"/>
      </w:r>
      <w:proofErr w:type="spellStart"/>
      <w:r w:rsidRPr="00374939">
        <w:rPr>
          <w:rFonts w:ascii="Tahoma" w:hAnsi="Tahoma" w:cs="Tahoma"/>
          <w:b/>
          <w:sz w:val="24"/>
          <w:szCs w:val="24"/>
          <w:lang w:val="el-GR"/>
        </w:rPr>
        <w:lastRenderedPageBreak/>
        <w:t>Ταχ</w:t>
      </w:r>
      <w:proofErr w:type="spellEnd"/>
      <w:r w:rsidRPr="00374939">
        <w:rPr>
          <w:rFonts w:ascii="Tahoma" w:hAnsi="Tahoma" w:cs="Tahoma"/>
          <w:b/>
          <w:sz w:val="24"/>
          <w:szCs w:val="24"/>
          <w:lang w:val="el-GR"/>
        </w:rPr>
        <w:t>. Δ/</w:t>
      </w:r>
      <w:proofErr w:type="spellStart"/>
      <w:r w:rsidRPr="00374939">
        <w:rPr>
          <w:rFonts w:ascii="Tahoma" w:hAnsi="Tahoma" w:cs="Tahoma"/>
          <w:b/>
          <w:sz w:val="24"/>
          <w:szCs w:val="24"/>
          <w:lang w:val="el-GR"/>
        </w:rPr>
        <w:t>νση</w:t>
      </w:r>
      <w:proofErr w:type="spellEnd"/>
      <w:r w:rsidRPr="00374939">
        <w:rPr>
          <w:rFonts w:ascii="Tahoma" w:hAnsi="Tahoma" w:cs="Tahoma"/>
          <w:b/>
          <w:sz w:val="24"/>
          <w:szCs w:val="24"/>
          <w:lang w:val="el-GR"/>
        </w:rPr>
        <w:tab/>
      </w:r>
      <w:r w:rsidRPr="00374939">
        <w:rPr>
          <w:rFonts w:ascii="Tahoma" w:hAnsi="Tahoma" w:cs="Tahoma"/>
          <w:sz w:val="24"/>
          <w:szCs w:val="24"/>
          <w:lang w:val="el-GR"/>
        </w:rPr>
        <w:t>: Γιαννιτσών και Λαχανά, 32821 Βόλος</w:t>
      </w:r>
    </w:p>
    <w:p w:rsidR="00A50654" w:rsidRPr="00374939" w:rsidRDefault="00A50654" w:rsidP="00B11092">
      <w:pPr>
        <w:pStyle w:val="table1"/>
        <w:tabs>
          <w:tab w:val="left" w:pos="1702"/>
        </w:tabs>
        <w:ind w:right="-711"/>
        <w:rPr>
          <w:rFonts w:ascii="Tahoma" w:hAnsi="Tahoma" w:cs="Tahoma"/>
          <w:szCs w:val="24"/>
          <w:lang w:val="el-GR"/>
        </w:rPr>
      </w:pPr>
      <w:r w:rsidRPr="00374939">
        <w:rPr>
          <w:rFonts w:ascii="Tahoma" w:hAnsi="Tahoma" w:cs="Tahoma"/>
          <w:b/>
          <w:szCs w:val="24"/>
          <w:lang w:val="el-GR"/>
        </w:rPr>
        <w:t>Πληροφορίες</w:t>
      </w:r>
      <w:r w:rsidRPr="00374939">
        <w:rPr>
          <w:rFonts w:ascii="Tahoma" w:hAnsi="Tahoma" w:cs="Tahoma"/>
          <w:szCs w:val="24"/>
          <w:lang w:val="el-GR"/>
        </w:rPr>
        <w:tab/>
        <w:t>:</w:t>
      </w:r>
      <w:r w:rsidRPr="00374939">
        <w:rPr>
          <w:rFonts w:ascii="Tahoma" w:hAnsi="Tahoma" w:cs="Tahoma"/>
          <w:color w:val="FF0000"/>
          <w:szCs w:val="24"/>
          <w:lang w:val="el-GR"/>
        </w:rPr>
        <w:t xml:space="preserve"> </w:t>
      </w:r>
      <w:r w:rsidRPr="00374939">
        <w:rPr>
          <w:rFonts w:ascii="Tahoma" w:hAnsi="Tahoma" w:cs="Tahoma"/>
          <w:szCs w:val="24"/>
          <w:lang w:val="el-GR"/>
        </w:rPr>
        <w:t>Κος Κοντός Θεόδωρος</w:t>
      </w:r>
    </w:p>
    <w:p w:rsidR="00A50654" w:rsidRPr="00374939" w:rsidRDefault="00A50654" w:rsidP="00B11092">
      <w:pPr>
        <w:tabs>
          <w:tab w:val="left" w:pos="1702"/>
          <w:tab w:val="right" w:pos="8080"/>
        </w:tabs>
        <w:spacing w:before="0" w:after="0"/>
        <w:ind w:right="-711"/>
        <w:jc w:val="left"/>
        <w:rPr>
          <w:rFonts w:ascii="Tahoma" w:hAnsi="Tahoma" w:cs="Tahoma"/>
          <w:sz w:val="24"/>
          <w:szCs w:val="24"/>
          <w:lang w:val="el-GR"/>
        </w:rPr>
      </w:pPr>
      <w:r w:rsidRPr="00374939">
        <w:rPr>
          <w:rFonts w:ascii="Wingdings 2" w:hAnsi="Wingdings 2"/>
          <w:b/>
          <w:sz w:val="24"/>
          <w:szCs w:val="24"/>
          <w:lang w:val="el-GR"/>
        </w:rPr>
        <w:t></w:t>
      </w:r>
      <w:r w:rsidRPr="00374939">
        <w:rPr>
          <w:rFonts w:ascii="Tahoma" w:hAnsi="Tahoma" w:cs="Tahoma"/>
          <w:sz w:val="24"/>
          <w:szCs w:val="24"/>
          <w:lang w:val="el-GR"/>
        </w:rPr>
        <w:tab/>
        <w:t xml:space="preserve">: 24210 </w:t>
      </w:r>
      <w:r w:rsidR="00C526CD" w:rsidRPr="00374939">
        <w:rPr>
          <w:rFonts w:ascii="Tahoma" w:hAnsi="Tahoma" w:cs="Tahoma"/>
          <w:sz w:val="24"/>
          <w:szCs w:val="24"/>
          <w:lang w:val="el-GR"/>
        </w:rPr>
        <w:t>06413</w:t>
      </w:r>
    </w:p>
    <w:p w:rsidR="00A50654" w:rsidRPr="00374939" w:rsidRDefault="00A50654" w:rsidP="00B11092">
      <w:pPr>
        <w:tabs>
          <w:tab w:val="left" w:pos="1701"/>
          <w:tab w:val="right" w:pos="8080"/>
        </w:tabs>
        <w:spacing w:before="0" w:after="0"/>
        <w:ind w:right="-711"/>
        <w:jc w:val="left"/>
        <w:rPr>
          <w:rFonts w:ascii="Tahoma" w:hAnsi="Tahoma" w:cs="Tahoma"/>
          <w:sz w:val="24"/>
          <w:szCs w:val="24"/>
          <w:lang w:val="el-GR"/>
        </w:rPr>
      </w:pPr>
      <w:r w:rsidRPr="00374939">
        <w:rPr>
          <w:rFonts w:ascii="Webdings" w:hAnsi="Webdings"/>
          <w:b/>
          <w:sz w:val="24"/>
          <w:szCs w:val="24"/>
          <w:lang w:val="el-GR"/>
        </w:rPr>
        <w:t></w:t>
      </w:r>
      <w:r w:rsidRPr="00374939">
        <w:rPr>
          <w:rFonts w:ascii="Tahoma" w:hAnsi="Tahoma" w:cs="Tahoma"/>
          <w:sz w:val="24"/>
          <w:szCs w:val="24"/>
          <w:lang w:val="el-GR"/>
        </w:rPr>
        <w:tab/>
        <w:t xml:space="preserve">: 24210 </w:t>
      </w:r>
      <w:r w:rsidR="00C526CD" w:rsidRPr="00374939">
        <w:rPr>
          <w:rFonts w:ascii="Tahoma" w:hAnsi="Tahoma" w:cs="Tahoma"/>
          <w:sz w:val="24"/>
          <w:szCs w:val="24"/>
          <w:lang w:val="el-GR"/>
        </w:rPr>
        <w:t>74572</w:t>
      </w:r>
    </w:p>
    <w:p w:rsidR="00A50654" w:rsidRPr="00374939" w:rsidRDefault="00A50654" w:rsidP="00B11092">
      <w:pPr>
        <w:spacing w:before="0" w:after="0"/>
        <w:ind w:right="-711"/>
        <w:jc w:val="left"/>
        <w:rPr>
          <w:rFonts w:ascii="Tahoma" w:hAnsi="Tahoma" w:cs="Tahoma"/>
          <w:sz w:val="24"/>
          <w:szCs w:val="24"/>
          <w:lang w:val="el-GR"/>
        </w:rPr>
      </w:pPr>
    </w:p>
    <w:p w:rsidR="00A50654" w:rsidRPr="00CC36D3" w:rsidRDefault="00A50654" w:rsidP="00B11092">
      <w:pPr>
        <w:tabs>
          <w:tab w:val="right" w:pos="9356"/>
        </w:tabs>
        <w:spacing w:before="0" w:after="0"/>
        <w:ind w:left="5954" w:right="-711"/>
        <w:jc w:val="left"/>
        <w:rPr>
          <w:rFonts w:ascii="Tahoma" w:hAnsi="Tahoma" w:cs="Tahoma"/>
          <w:b/>
          <w:sz w:val="24"/>
          <w:szCs w:val="24"/>
          <w:lang w:val="el-GR"/>
        </w:rPr>
      </w:pPr>
      <w:r w:rsidRPr="00903A4C">
        <w:rPr>
          <w:rFonts w:ascii="Tahoma" w:hAnsi="Tahoma" w:cs="Tahoma"/>
          <w:sz w:val="24"/>
          <w:szCs w:val="24"/>
          <w:lang w:val="el-GR"/>
        </w:rPr>
        <w:t xml:space="preserve">Αρ. </w:t>
      </w:r>
      <w:proofErr w:type="spellStart"/>
      <w:r w:rsidRPr="00903A4C">
        <w:rPr>
          <w:rFonts w:ascii="Tahoma" w:hAnsi="Tahoma" w:cs="Tahoma"/>
          <w:sz w:val="24"/>
          <w:szCs w:val="24"/>
          <w:lang w:val="el-GR"/>
        </w:rPr>
        <w:t>πρωτ</w:t>
      </w:r>
      <w:proofErr w:type="spellEnd"/>
      <w:r w:rsidRPr="00903A4C">
        <w:rPr>
          <w:rFonts w:ascii="Tahoma" w:hAnsi="Tahoma" w:cs="Tahoma"/>
          <w:sz w:val="24"/>
          <w:szCs w:val="24"/>
          <w:lang w:val="el-GR"/>
        </w:rPr>
        <w:t xml:space="preserve">.: </w:t>
      </w:r>
      <w:r w:rsidR="00903A4C" w:rsidRPr="00903A4C">
        <w:rPr>
          <w:rFonts w:ascii="Tahoma" w:hAnsi="Tahoma" w:cs="Tahoma"/>
          <w:b/>
          <w:sz w:val="24"/>
          <w:szCs w:val="24"/>
          <w:lang w:val="el-GR"/>
        </w:rPr>
        <w:t>168</w:t>
      </w:r>
      <w:r w:rsidR="00903A4C" w:rsidRPr="00CC36D3">
        <w:rPr>
          <w:rFonts w:ascii="Tahoma" w:hAnsi="Tahoma" w:cs="Tahoma"/>
          <w:b/>
          <w:sz w:val="24"/>
          <w:szCs w:val="24"/>
          <w:lang w:val="el-GR"/>
        </w:rPr>
        <w:t>7</w:t>
      </w:r>
    </w:p>
    <w:p w:rsidR="00A50654" w:rsidRPr="00903A4C" w:rsidRDefault="00A50654" w:rsidP="00B11092">
      <w:pPr>
        <w:tabs>
          <w:tab w:val="right" w:pos="9356"/>
        </w:tabs>
        <w:spacing w:before="0" w:after="0"/>
        <w:ind w:left="5954" w:right="-711"/>
        <w:jc w:val="left"/>
        <w:rPr>
          <w:rFonts w:ascii="Tahoma" w:hAnsi="Tahoma" w:cs="Tahoma"/>
          <w:sz w:val="24"/>
          <w:szCs w:val="24"/>
          <w:lang w:val="el-GR"/>
        </w:rPr>
      </w:pPr>
      <w:r w:rsidRPr="00466414">
        <w:rPr>
          <w:rFonts w:ascii="Tahoma" w:hAnsi="Tahoma" w:cs="Tahoma"/>
          <w:sz w:val="24"/>
          <w:szCs w:val="24"/>
          <w:lang w:val="el-GR"/>
        </w:rPr>
        <w:t xml:space="preserve">Βόλος, </w:t>
      </w:r>
      <w:r w:rsidR="00EC38DB" w:rsidRPr="00903A4C">
        <w:rPr>
          <w:rFonts w:ascii="Tahoma" w:hAnsi="Tahoma" w:cs="Tahoma"/>
          <w:sz w:val="24"/>
          <w:szCs w:val="24"/>
          <w:lang w:val="el-GR"/>
        </w:rPr>
        <w:t>05</w:t>
      </w:r>
      <w:r w:rsidR="00AF44D8" w:rsidRPr="00903A4C">
        <w:rPr>
          <w:rFonts w:ascii="Tahoma" w:hAnsi="Tahoma" w:cs="Tahoma"/>
          <w:sz w:val="24"/>
          <w:szCs w:val="24"/>
          <w:lang w:val="el-GR"/>
        </w:rPr>
        <w:t>/</w:t>
      </w:r>
      <w:r w:rsidR="0040512E" w:rsidRPr="00903A4C">
        <w:rPr>
          <w:rFonts w:ascii="Tahoma" w:hAnsi="Tahoma" w:cs="Tahoma"/>
          <w:sz w:val="24"/>
          <w:szCs w:val="24"/>
          <w:lang w:val="el-GR"/>
        </w:rPr>
        <w:t>0</w:t>
      </w:r>
      <w:r w:rsidR="00D926D6" w:rsidRPr="00903A4C">
        <w:rPr>
          <w:rFonts w:ascii="Tahoma" w:hAnsi="Tahoma" w:cs="Tahoma"/>
          <w:sz w:val="24"/>
          <w:szCs w:val="24"/>
          <w:lang w:val="el-GR"/>
        </w:rPr>
        <w:t>2</w:t>
      </w:r>
      <w:r w:rsidRPr="00903A4C">
        <w:rPr>
          <w:rFonts w:ascii="Tahoma" w:hAnsi="Tahoma" w:cs="Tahoma"/>
          <w:sz w:val="24"/>
          <w:szCs w:val="24"/>
          <w:lang w:val="el-GR"/>
        </w:rPr>
        <w:t>/20</w:t>
      </w:r>
      <w:r w:rsidR="000C619F" w:rsidRPr="00903A4C">
        <w:rPr>
          <w:rFonts w:ascii="Tahoma" w:hAnsi="Tahoma" w:cs="Tahoma"/>
          <w:sz w:val="24"/>
          <w:szCs w:val="24"/>
          <w:lang w:val="el-GR"/>
        </w:rPr>
        <w:t>1</w:t>
      </w:r>
      <w:r w:rsidR="00CC36D3">
        <w:rPr>
          <w:rFonts w:ascii="Tahoma" w:hAnsi="Tahoma" w:cs="Tahoma"/>
          <w:sz w:val="24"/>
          <w:szCs w:val="24"/>
          <w:lang w:val="en-US"/>
        </w:rPr>
        <w:t>5</w:t>
      </w:r>
      <w:bookmarkStart w:id="0" w:name="_GoBack"/>
      <w:bookmarkEnd w:id="0"/>
    </w:p>
    <w:p w:rsidR="002F2F7E" w:rsidRDefault="00A50654" w:rsidP="00B11092">
      <w:pPr>
        <w:tabs>
          <w:tab w:val="right" w:pos="9356"/>
        </w:tabs>
        <w:spacing w:before="0" w:after="0"/>
        <w:ind w:left="5954" w:right="-711"/>
        <w:jc w:val="left"/>
        <w:rPr>
          <w:rFonts w:ascii="Tahoma" w:hAnsi="Tahoma" w:cs="Tahoma"/>
          <w:sz w:val="24"/>
          <w:szCs w:val="24"/>
          <w:lang w:val="el-GR"/>
        </w:rPr>
      </w:pPr>
      <w:r w:rsidRPr="00E60FC3">
        <w:rPr>
          <w:rFonts w:ascii="Tahoma" w:hAnsi="Tahoma" w:cs="Tahoma"/>
          <w:b/>
          <w:bCs/>
          <w:sz w:val="24"/>
          <w:szCs w:val="24"/>
          <w:lang w:val="el-GR"/>
        </w:rPr>
        <w:t>Συνημμένα</w:t>
      </w:r>
      <w:r w:rsidRPr="00E60FC3">
        <w:rPr>
          <w:rFonts w:ascii="Tahoma" w:hAnsi="Tahoma" w:cs="Tahoma"/>
          <w:sz w:val="24"/>
          <w:szCs w:val="24"/>
          <w:lang w:val="el-GR"/>
        </w:rPr>
        <w:t xml:space="preserve">: </w:t>
      </w:r>
      <w:r w:rsidR="001D7805">
        <w:rPr>
          <w:rFonts w:ascii="Tahoma" w:hAnsi="Tahoma" w:cs="Tahoma"/>
          <w:sz w:val="24"/>
          <w:szCs w:val="24"/>
          <w:lang w:val="el-GR"/>
        </w:rPr>
        <w:t>Τέσσερα</w:t>
      </w:r>
      <w:r w:rsidR="001E1664">
        <w:rPr>
          <w:rFonts w:ascii="Tahoma" w:hAnsi="Tahoma" w:cs="Tahoma"/>
          <w:sz w:val="24"/>
          <w:szCs w:val="24"/>
          <w:lang w:val="el-GR"/>
        </w:rPr>
        <w:t xml:space="preserve"> </w:t>
      </w:r>
      <w:r w:rsidR="00E60FC3" w:rsidRPr="00E60FC3">
        <w:rPr>
          <w:rFonts w:ascii="Tahoma" w:hAnsi="Tahoma" w:cs="Tahoma"/>
          <w:sz w:val="24"/>
          <w:szCs w:val="24"/>
          <w:lang w:val="el-GR"/>
        </w:rPr>
        <w:t>(</w:t>
      </w:r>
      <w:r w:rsidR="001D7805">
        <w:rPr>
          <w:rFonts w:ascii="Tahoma" w:hAnsi="Tahoma" w:cs="Tahoma"/>
          <w:sz w:val="24"/>
          <w:szCs w:val="24"/>
          <w:lang w:val="el-GR"/>
        </w:rPr>
        <w:t>4</w:t>
      </w:r>
      <w:r w:rsidR="00E60FC3" w:rsidRPr="00E60FC3">
        <w:rPr>
          <w:rFonts w:ascii="Tahoma" w:hAnsi="Tahoma" w:cs="Tahoma"/>
          <w:sz w:val="24"/>
          <w:szCs w:val="24"/>
          <w:lang w:val="el-GR"/>
        </w:rPr>
        <w:t xml:space="preserve">) </w:t>
      </w:r>
      <w:r w:rsidR="00374939" w:rsidRPr="00E60FC3">
        <w:rPr>
          <w:rFonts w:ascii="Tahoma" w:hAnsi="Tahoma" w:cs="Tahoma"/>
          <w:sz w:val="24"/>
          <w:szCs w:val="24"/>
          <w:lang w:val="el-GR"/>
        </w:rPr>
        <w:tab/>
      </w:r>
    </w:p>
    <w:p w:rsidR="00A50654" w:rsidRPr="00374939" w:rsidRDefault="00A50654" w:rsidP="00B11092">
      <w:pPr>
        <w:tabs>
          <w:tab w:val="right" w:pos="9356"/>
        </w:tabs>
        <w:spacing w:before="0" w:after="0"/>
        <w:ind w:left="5954" w:right="-711"/>
        <w:jc w:val="left"/>
        <w:rPr>
          <w:rFonts w:ascii="Tahoma" w:hAnsi="Tahoma" w:cs="Tahoma"/>
          <w:sz w:val="24"/>
          <w:szCs w:val="24"/>
          <w:lang w:val="el-GR"/>
        </w:rPr>
      </w:pPr>
      <w:r w:rsidRPr="00E60FC3">
        <w:rPr>
          <w:rFonts w:ascii="Tahoma" w:hAnsi="Tahoma" w:cs="Tahoma"/>
          <w:sz w:val="24"/>
          <w:szCs w:val="24"/>
          <w:lang w:val="el-GR"/>
        </w:rPr>
        <w:t>Παρ</w:t>
      </w:r>
      <w:r w:rsidR="001E1664">
        <w:rPr>
          <w:rFonts w:ascii="Tahoma" w:hAnsi="Tahoma" w:cs="Tahoma"/>
          <w:sz w:val="24"/>
          <w:szCs w:val="24"/>
          <w:lang w:val="el-GR"/>
        </w:rPr>
        <w:t>α</w:t>
      </w:r>
      <w:r w:rsidR="00E60FC3" w:rsidRPr="00E60FC3">
        <w:rPr>
          <w:rFonts w:ascii="Tahoma" w:hAnsi="Tahoma" w:cs="Tahoma"/>
          <w:sz w:val="24"/>
          <w:szCs w:val="24"/>
          <w:lang w:val="el-GR"/>
        </w:rPr>
        <w:t>ρτ</w:t>
      </w:r>
      <w:r w:rsidR="001E1664">
        <w:rPr>
          <w:rFonts w:ascii="Tahoma" w:hAnsi="Tahoma" w:cs="Tahoma"/>
          <w:sz w:val="24"/>
          <w:szCs w:val="24"/>
          <w:lang w:val="el-GR"/>
        </w:rPr>
        <w:t>ή</w:t>
      </w:r>
      <w:r w:rsidR="00E60FC3" w:rsidRPr="00E60FC3">
        <w:rPr>
          <w:rFonts w:ascii="Tahoma" w:hAnsi="Tahoma" w:cs="Tahoma"/>
          <w:sz w:val="24"/>
          <w:szCs w:val="24"/>
          <w:lang w:val="el-GR"/>
        </w:rPr>
        <w:t>μα</w:t>
      </w:r>
      <w:r w:rsidR="001E1664">
        <w:rPr>
          <w:rFonts w:ascii="Tahoma" w:hAnsi="Tahoma" w:cs="Tahoma"/>
          <w:sz w:val="24"/>
          <w:szCs w:val="24"/>
          <w:lang w:val="el-GR"/>
        </w:rPr>
        <w:t>τα</w:t>
      </w:r>
      <w:r w:rsidR="002F2F7E">
        <w:rPr>
          <w:rFonts w:ascii="Tahoma" w:hAnsi="Tahoma" w:cs="Tahoma"/>
          <w:sz w:val="24"/>
          <w:szCs w:val="24"/>
          <w:lang w:val="el-GR"/>
        </w:rPr>
        <w:t>: (Α,Β</w:t>
      </w:r>
      <w:r w:rsidR="001D7805">
        <w:rPr>
          <w:rFonts w:ascii="Tahoma" w:hAnsi="Tahoma" w:cs="Tahoma"/>
          <w:sz w:val="24"/>
          <w:szCs w:val="24"/>
          <w:lang w:val="el-GR"/>
        </w:rPr>
        <w:t>,Γ,Δ</w:t>
      </w:r>
      <w:r w:rsidR="002F2F7E">
        <w:rPr>
          <w:rFonts w:ascii="Tahoma" w:hAnsi="Tahoma" w:cs="Tahoma"/>
          <w:sz w:val="24"/>
          <w:szCs w:val="24"/>
          <w:lang w:val="el-GR"/>
        </w:rPr>
        <w:t>)</w:t>
      </w:r>
    </w:p>
    <w:p w:rsidR="00A50654" w:rsidRPr="00374939" w:rsidRDefault="00A50654" w:rsidP="00B11092">
      <w:pPr>
        <w:pStyle w:val="310"/>
        <w:spacing w:before="1200" w:after="120"/>
        <w:ind w:right="-711"/>
        <w:jc w:val="center"/>
        <w:rPr>
          <w:rFonts w:ascii="Tahoma" w:hAnsi="Tahoma" w:cs="Tahoma"/>
          <w:sz w:val="24"/>
          <w:szCs w:val="24"/>
        </w:rPr>
      </w:pPr>
      <w:r w:rsidRPr="00374939">
        <w:rPr>
          <w:rFonts w:ascii="Tahoma" w:hAnsi="Tahoma" w:cs="Tahoma"/>
          <w:sz w:val="24"/>
          <w:szCs w:val="24"/>
        </w:rPr>
        <w:t xml:space="preserve">ΠΡΟΧΕΙΡΟΣ </w:t>
      </w:r>
      <w:r w:rsidR="00921C54">
        <w:rPr>
          <w:rFonts w:ascii="Tahoma" w:hAnsi="Tahoma" w:cs="Tahoma"/>
          <w:sz w:val="24"/>
          <w:szCs w:val="24"/>
        </w:rPr>
        <w:t xml:space="preserve">ΕΠΑΝΑΛΗΠΤΙΚΟΣ </w:t>
      </w:r>
      <w:r w:rsidRPr="00374939">
        <w:rPr>
          <w:rFonts w:ascii="Tahoma" w:hAnsi="Tahoma" w:cs="Tahoma"/>
          <w:sz w:val="24"/>
          <w:szCs w:val="24"/>
        </w:rPr>
        <w:t>ΔΙΑΓΩΝΙΣΜΟΣ</w:t>
      </w:r>
    </w:p>
    <w:p w:rsidR="00A50654" w:rsidRPr="00374939" w:rsidRDefault="00A50654" w:rsidP="00B11092">
      <w:pPr>
        <w:pStyle w:val="310"/>
        <w:spacing w:before="0" w:after="0"/>
        <w:ind w:right="-711"/>
        <w:jc w:val="center"/>
        <w:rPr>
          <w:rFonts w:ascii="Tahoma" w:hAnsi="Tahoma" w:cs="Tahoma"/>
          <w:sz w:val="24"/>
          <w:szCs w:val="24"/>
        </w:rPr>
      </w:pPr>
      <w:r w:rsidRPr="00374939">
        <w:rPr>
          <w:rFonts w:ascii="Tahoma" w:hAnsi="Tahoma" w:cs="Tahoma"/>
          <w:sz w:val="24"/>
          <w:szCs w:val="24"/>
        </w:rPr>
        <w:t>με τίτλο</w:t>
      </w:r>
    </w:p>
    <w:p w:rsidR="00A50654" w:rsidRPr="00374939" w:rsidRDefault="00A50654" w:rsidP="00B11092">
      <w:pPr>
        <w:pStyle w:val="310"/>
        <w:spacing w:before="0" w:after="0"/>
        <w:ind w:right="-711"/>
        <w:jc w:val="center"/>
        <w:rPr>
          <w:rFonts w:ascii="Tahoma" w:hAnsi="Tahoma" w:cs="Tahoma"/>
          <w:sz w:val="24"/>
          <w:szCs w:val="24"/>
        </w:rPr>
      </w:pPr>
    </w:p>
    <w:p w:rsidR="00A50654" w:rsidRPr="00374939" w:rsidRDefault="00A50654" w:rsidP="00B11092">
      <w:pPr>
        <w:ind w:right="-711"/>
        <w:jc w:val="center"/>
        <w:rPr>
          <w:rFonts w:ascii="Tahoma" w:hAnsi="Tahoma" w:cs="Tahoma"/>
          <w:b/>
          <w:sz w:val="24"/>
          <w:szCs w:val="24"/>
          <w:lang w:val="el-GR"/>
        </w:rPr>
      </w:pPr>
      <w:r w:rsidRPr="00374939">
        <w:rPr>
          <w:rFonts w:ascii="Tahoma" w:hAnsi="Tahoma" w:cs="Tahoma"/>
          <w:b/>
          <w:sz w:val="24"/>
          <w:szCs w:val="24"/>
          <w:lang w:val="el-GR"/>
        </w:rPr>
        <w:t>«</w:t>
      </w:r>
      <w:r w:rsidR="00967A55">
        <w:rPr>
          <w:rFonts w:ascii="Tahoma" w:hAnsi="Tahoma" w:cs="Tahoma"/>
          <w:b/>
          <w:bCs/>
          <w:color w:val="000000"/>
          <w:sz w:val="24"/>
          <w:szCs w:val="24"/>
          <w:lang w:val="el-GR"/>
        </w:rPr>
        <w:t xml:space="preserve">Αγορά πλακιδίων </w:t>
      </w:r>
      <w:proofErr w:type="spellStart"/>
      <w:r w:rsidR="00967A55">
        <w:rPr>
          <w:rFonts w:ascii="Tahoma" w:hAnsi="Tahoma" w:cs="Tahoma"/>
          <w:b/>
          <w:bCs/>
          <w:color w:val="000000"/>
          <w:sz w:val="24"/>
          <w:szCs w:val="24"/>
          <w:lang w:val="el-GR"/>
        </w:rPr>
        <w:t>μικροσυστοιχιών</w:t>
      </w:r>
      <w:proofErr w:type="spellEnd"/>
      <w:r w:rsidR="00967A55">
        <w:rPr>
          <w:rFonts w:ascii="Tahoma" w:hAnsi="Tahoma" w:cs="Tahoma"/>
          <w:b/>
          <w:bCs/>
          <w:color w:val="000000"/>
          <w:sz w:val="24"/>
          <w:szCs w:val="24"/>
          <w:lang w:val="el-GR"/>
        </w:rPr>
        <w:t xml:space="preserve"> </w:t>
      </w:r>
      <w:r w:rsidR="00967A55">
        <w:rPr>
          <w:rFonts w:ascii="Tahoma" w:hAnsi="Tahoma" w:cs="Tahoma"/>
          <w:b/>
          <w:bCs/>
          <w:color w:val="000000"/>
          <w:sz w:val="24"/>
          <w:szCs w:val="24"/>
        </w:rPr>
        <w:t>DNA</w:t>
      </w:r>
      <w:r w:rsidR="0075302E">
        <w:rPr>
          <w:rFonts w:ascii="Tahoma" w:hAnsi="Tahoma" w:cs="Tahoma"/>
          <w:b/>
          <w:bCs/>
          <w:color w:val="000000"/>
          <w:sz w:val="24"/>
          <w:szCs w:val="24"/>
          <w:lang w:val="el-GR"/>
        </w:rPr>
        <w:t xml:space="preserve"> για πρόβατα ή γίδια</w:t>
      </w:r>
      <w:r w:rsidR="00374939">
        <w:rPr>
          <w:rFonts w:ascii="Tahoma" w:hAnsi="Tahoma" w:cs="Tahoma"/>
          <w:b/>
          <w:bCs/>
          <w:color w:val="000000"/>
          <w:sz w:val="24"/>
          <w:szCs w:val="24"/>
          <w:lang w:val="el-GR"/>
        </w:rPr>
        <w:t>»</w:t>
      </w:r>
    </w:p>
    <w:p w:rsidR="00A50654" w:rsidRPr="00374939" w:rsidRDefault="00A50654" w:rsidP="00B11092">
      <w:pPr>
        <w:ind w:right="-711"/>
        <w:rPr>
          <w:rFonts w:ascii="Tahoma" w:hAnsi="Tahoma" w:cs="Tahoma"/>
          <w:color w:val="000000"/>
          <w:sz w:val="24"/>
          <w:szCs w:val="24"/>
          <w:lang w:val="el-GR"/>
        </w:rPr>
      </w:pPr>
    </w:p>
    <w:p w:rsidR="00A50654" w:rsidRPr="00374939" w:rsidRDefault="00E60FC3" w:rsidP="00B11092">
      <w:pPr>
        <w:ind w:right="-711"/>
        <w:rPr>
          <w:rFonts w:ascii="Tahoma" w:hAnsi="Tahoma" w:cs="Tahoma"/>
          <w:color w:val="000000"/>
          <w:sz w:val="24"/>
          <w:szCs w:val="24"/>
          <w:lang w:val="el-GR"/>
        </w:rPr>
      </w:pPr>
      <w:r>
        <w:rPr>
          <w:rFonts w:ascii="Tahoma" w:hAnsi="Tahoma" w:cs="Tahoma"/>
          <w:color w:val="000000"/>
          <w:sz w:val="24"/>
          <w:szCs w:val="24"/>
          <w:lang w:val="el-GR"/>
        </w:rPr>
        <w:t xml:space="preserve">Προσκαλούνται όλοι οι ενδιαφερόμενοι να </w:t>
      </w:r>
      <w:r w:rsidR="00A50654" w:rsidRPr="00374939">
        <w:rPr>
          <w:rFonts w:ascii="Tahoma" w:hAnsi="Tahoma" w:cs="Tahoma"/>
          <w:color w:val="000000"/>
          <w:sz w:val="24"/>
          <w:szCs w:val="24"/>
          <w:lang w:val="el-GR"/>
        </w:rPr>
        <w:t>καταθέσ</w:t>
      </w:r>
      <w:r>
        <w:rPr>
          <w:rFonts w:ascii="Tahoma" w:hAnsi="Tahoma" w:cs="Tahoma"/>
          <w:color w:val="000000"/>
          <w:sz w:val="24"/>
          <w:szCs w:val="24"/>
          <w:lang w:val="el-GR"/>
        </w:rPr>
        <w:t>ουν</w:t>
      </w:r>
      <w:r w:rsidR="00A50654" w:rsidRPr="00374939">
        <w:rPr>
          <w:rFonts w:ascii="Tahoma" w:hAnsi="Tahoma" w:cs="Tahoma"/>
          <w:color w:val="000000"/>
          <w:sz w:val="24"/>
          <w:szCs w:val="24"/>
          <w:lang w:val="el-GR"/>
        </w:rPr>
        <w:t xml:space="preserve"> κλειστές οικονομικές προσφορές που να ικανοποιούν τουλάχιστον τις απαιτήσεις</w:t>
      </w:r>
      <w:r>
        <w:rPr>
          <w:rFonts w:ascii="Tahoma" w:hAnsi="Tahoma" w:cs="Tahoma"/>
          <w:color w:val="000000"/>
          <w:sz w:val="24"/>
          <w:szCs w:val="24"/>
          <w:lang w:val="el-GR"/>
        </w:rPr>
        <w:t>,</w:t>
      </w:r>
      <w:r w:rsidR="00A50654" w:rsidRPr="00374939">
        <w:rPr>
          <w:rFonts w:ascii="Tahoma" w:hAnsi="Tahoma" w:cs="Tahoma"/>
          <w:color w:val="000000"/>
          <w:sz w:val="24"/>
          <w:szCs w:val="24"/>
          <w:lang w:val="el-GR"/>
        </w:rPr>
        <w:t xml:space="preserve"> οι οποίες καταγράφονται στην παρούσα προκήρυξη πρόχειρου </w:t>
      </w:r>
      <w:r w:rsidR="00921C54">
        <w:rPr>
          <w:rFonts w:ascii="Tahoma" w:hAnsi="Tahoma" w:cs="Tahoma"/>
          <w:color w:val="000000"/>
          <w:sz w:val="24"/>
          <w:szCs w:val="24"/>
          <w:lang w:val="el-GR"/>
        </w:rPr>
        <w:t xml:space="preserve">επαναληπτικού </w:t>
      </w:r>
      <w:r w:rsidR="00A50654" w:rsidRPr="00374939">
        <w:rPr>
          <w:rFonts w:ascii="Tahoma" w:hAnsi="Tahoma" w:cs="Tahoma"/>
          <w:color w:val="000000"/>
          <w:sz w:val="24"/>
          <w:szCs w:val="24"/>
          <w:lang w:val="el-GR"/>
        </w:rPr>
        <w:t>διαγωνισμού.</w:t>
      </w:r>
    </w:p>
    <w:p w:rsidR="00A50654" w:rsidRPr="00374939" w:rsidRDefault="00A50654" w:rsidP="00B11092">
      <w:pPr>
        <w:pStyle w:val="1"/>
        <w:tabs>
          <w:tab w:val="left" w:pos="432"/>
        </w:tabs>
        <w:ind w:right="-711"/>
        <w:rPr>
          <w:rFonts w:ascii="Tahoma" w:hAnsi="Tahoma" w:cs="Tahoma"/>
          <w:sz w:val="24"/>
          <w:szCs w:val="24"/>
        </w:rPr>
      </w:pPr>
      <w:r w:rsidRPr="00374939">
        <w:rPr>
          <w:rFonts w:ascii="Tahoma" w:hAnsi="Tahoma" w:cs="Tahoma"/>
          <w:sz w:val="24"/>
          <w:szCs w:val="24"/>
        </w:rPr>
        <w:t xml:space="preserve">Αντικείμενο </w:t>
      </w:r>
      <w:r w:rsidR="00921C54">
        <w:rPr>
          <w:rFonts w:ascii="Tahoma" w:hAnsi="Tahoma" w:cs="Tahoma"/>
          <w:sz w:val="24"/>
          <w:szCs w:val="24"/>
        </w:rPr>
        <w:t xml:space="preserve">Επαναληπτικού </w:t>
      </w:r>
      <w:r w:rsidRPr="00374939">
        <w:rPr>
          <w:rFonts w:ascii="Tahoma" w:hAnsi="Tahoma" w:cs="Tahoma"/>
          <w:sz w:val="24"/>
          <w:szCs w:val="24"/>
        </w:rPr>
        <w:t>Διαγωνισμού- Στόχος</w:t>
      </w:r>
    </w:p>
    <w:p w:rsidR="001E01F4" w:rsidRPr="00374939" w:rsidRDefault="00A50654" w:rsidP="00921C54">
      <w:pPr>
        <w:pStyle w:val="Normal2"/>
        <w:spacing w:before="0" w:line="340" w:lineRule="atLeast"/>
        <w:ind w:right="-711"/>
        <w:rPr>
          <w:rFonts w:ascii="Tahoma" w:hAnsi="Tahoma" w:cs="Tahoma"/>
          <w:szCs w:val="24"/>
          <w:lang w:val="el-GR"/>
        </w:rPr>
      </w:pPr>
      <w:r w:rsidRPr="00374939">
        <w:rPr>
          <w:rFonts w:ascii="Tahoma" w:hAnsi="Tahoma" w:cs="Tahoma"/>
          <w:szCs w:val="24"/>
          <w:lang w:val="el-GR"/>
        </w:rPr>
        <w:t xml:space="preserve">Σκοπός του </w:t>
      </w:r>
      <w:r w:rsidR="00921C54">
        <w:rPr>
          <w:rFonts w:ascii="Tahoma" w:hAnsi="Tahoma" w:cs="Tahoma"/>
          <w:szCs w:val="24"/>
          <w:lang w:val="el-GR"/>
        </w:rPr>
        <w:t xml:space="preserve">επαναληπτικού </w:t>
      </w:r>
      <w:r w:rsidR="005420B3" w:rsidRPr="00374939">
        <w:rPr>
          <w:rFonts w:ascii="Tahoma" w:hAnsi="Tahoma" w:cs="Tahoma"/>
          <w:szCs w:val="24"/>
          <w:lang w:val="el-GR"/>
        </w:rPr>
        <w:t xml:space="preserve">διαγωνισμού </w:t>
      </w:r>
      <w:r w:rsidRPr="00374939">
        <w:rPr>
          <w:rFonts w:ascii="Tahoma" w:hAnsi="Tahoma" w:cs="Tahoma"/>
          <w:szCs w:val="24"/>
          <w:lang w:val="el-GR"/>
        </w:rPr>
        <w:t xml:space="preserve">είναι η προμήθεια </w:t>
      </w:r>
      <w:r w:rsidR="00967A55">
        <w:rPr>
          <w:rFonts w:ascii="Tahoma" w:hAnsi="Tahoma" w:cs="Tahoma"/>
          <w:szCs w:val="24"/>
          <w:lang w:val="el-GR"/>
        </w:rPr>
        <w:t xml:space="preserve">πλακιδίων </w:t>
      </w:r>
      <w:proofErr w:type="spellStart"/>
      <w:r w:rsidR="00967A55">
        <w:rPr>
          <w:rFonts w:ascii="Tahoma" w:hAnsi="Tahoma" w:cs="Tahoma"/>
          <w:szCs w:val="24"/>
          <w:lang w:val="el-GR"/>
        </w:rPr>
        <w:t>μικροσυστοιχιών</w:t>
      </w:r>
      <w:proofErr w:type="spellEnd"/>
      <w:r w:rsidR="00967A55">
        <w:rPr>
          <w:rFonts w:ascii="Tahoma" w:hAnsi="Tahoma" w:cs="Tahoma"/>
          <w:szCs w:val="24"/>
          <w:lang w:val="el-GR"/>
        </w:rPr>
        <w:t xml:space="preserve"> </w:t>
      </w:r>
      <w:r w:rsidR="00967A55">
        <w:rPr>
          <w:rFonts w:ascii="Tahoma" w:hAnsi="Tahoma" w:cs="Tahoma"/>
          <w:szCs w:val="24"/>
        </w:rPr>
        <w:t>DNA</w:t>
      </w:r>
      <w:r w:rsidR="00FF0364" w:rsidRPr="00FF0364">
        <w:rPr>
          <w:rFonts w:ascii="Tahoma" w:hAnsi="Tahoma" w:cs="Tahoma"/>
          <w:bCs/>
          <w:szCs w:val="24"/>
          <w:lang w:val="el-GR"/>
        </w:rPr>
        <w:t xml:space="preserve"> </w:t>
      </w:r>
      <w:r w:rsidR="0075302E">
        <w:rPr>
          <w:rFonts w:ascii="Tahoma" w:hAnsi="Tahoma" w:cs="Tahoma"/>
          <w:bCs/>
          <w:szCs w:val="24"/>
          <w:lang w:val="el-GR"/>
        </w:rPr>
        <w:t xml:space="preserve">για πρόβατα ή γίδια </w:t>
      </w:r>
      <w:r w:rsidR="00374939">
        <w:rPr>
          <w:rFonts w:ascii="Tahoma" w:hAnsi="Tahoma" w:cs="Tahoma"/>
          <w:szCs w:val="24"/>
          <w:lang w:val="el-GR"/>
        </w:rPr>
        <w:t>για το έργο</w:t>
      </w:r>
      <w:r w:rsidR="005420B3" w:rsidRPr="00374939">
        <w:rPr>
          <w:rFonts w:ascii="Tahoma" w:hAnsi="Tahoma" w:cs="Tahoma"/>
          <w:b w:val="0"/>
          <w:bCs/>
          <w:color w:val="000000"/>
          <w:szCs w:val="24"/>
          <w:lang w:val="el-GR"/>
        </w:rPr>
        <w:t xml:space="preserve"> </w:t>
      </w:r>
      <w:r w:rsidR="00F60CCE" w:rsidRPr="00374939">
        <w:rPr>
          <w:rFonts w:ascii="Tahoma" w:hAnsi="Tahoma" w:cs="Tahoma"/>
          <w:b w:val="0"/>
          <w:color w:val="000000"/>
          <w:szCs w:val="24"/>
          <w:lang w:val="el-GR"/>
        </w:rPr>
        <w:t>«</w:t>
      </w:r>
      <w:r w:rsidR="00374939" w:rsidRPr="00374939">
        <w:rPr>
          <w:rFonts w:ascii="Tahoma" w:hAnsi="Tahoma" w:cs="Tahoma"/>
          <w:b w:val="0"/>
          <w:color w:val="000000"/>
          <w:szCs w:val="24"/>
          <w:lang w:val="el-GR"/>
        </w:rPr>
        <w:t xml:space="preserve">Εφαρμογή “ωμικών” τεχνολογιών για το γενετικό χαρακτηρισμό εγχωρίων φυλών γιδιών και προβάτων, για βελτίωση της παραγωγής τους και για ταυτοποίηση δυνητικής </w:t>
      </w:r>
      <w:proofErr w:type="spellStart"/>
      <w:r w:rsidR="00374939" w:rsidRPr="00374939">
        <w:rPr>
          <w:rFonts w:ascii="Tahoma" w:hAnsi="Tahoma" w:cs="Tahoma"/>
          <w:b w:val="0"/>
          <w:color w:val="000000"/>
          <w:szCs w:val="24"/>
          <w:lang w:val="el-GR"/>
        </w:rPr>
        <w:t>βιοδραστικότητας</w:t>
      </w:r>
      <w:proofErr w:type="spellEnd"/>
      <w:r w:rsidR="00374939" w:rsidRPr="00374939">
        <w:rPr>
          <w:rFonts w:ascii="Tahoma" w:hAnsi="Tahoma" w:cs="Tahoma"/>
          <w:b w:val="0"/>
          <w:color w:val="000000"/>
          <w:szCs w:val="24"/>
          <w:lang w:val="el-GR"/>
        </w:rPr>
        <w:t xml:space="preserve"> στο γάλα αυτών</w:t>
      </w:r>
      <w:r w:rsidR="00F60CCE" w:rsidRPr="00374939">
        <w:rPr>
          <w:rFonts w:ascii="Tahoma" w:hAnsi="Tahoma" w:cs="Tahoma"/>
          <w:color w:val="000000"/>
          <w:szCs w:val="24"/>
          <w:lang w:val="el-GR"/>
        </w:rPr>
        <w:t>»</w:t>
      </w:r>
      <w:r w:rsidR="001E01F4" w:rsidRPr="001E01F4">
        <w:rPr>
          <w:rFonts w:ascii="Tahoma" w:hAnsi="Tahoma" w:cs="Tahoma"/>
          <w:szCs w:val="24"/>
          <w:lang w:val="el-GR"/>
        </w:rPr>
        <w:t xml:space="preserve"> </w:t>
      </w:r>
      <w:r w:rsidR="001E01F4">
        <w:rPr>
          <w:rFonts w:ascii="Tahoma" w:hAnsi="Tahoma" w:cs="Tahoma"/>
          <w:szCs w:val="24"/>
          <w:lang w:val="el-GR"/>
        </w:rPr>
        <w:t>και κωδικό: 4411</w:t>
      </w:r>
    </w:p>
    <w:p w:rsidR="00C2352A" w:rsidRPr="00374939" w:rsidRDefault="00F60CCE" w:rsidP="00921C54">
      <w:pPr>
        <w:ind w:right="-711"/>
        <w:rPr>
          <w:rFonts w:ascii="Tahoma" w:hAnsi="Tahoma" w:cs="Tahoma"/>
          <w:sz w:val="24"/>
          <w:szCs w:val="24"/>
          <w:lang w:val="el-GR"/>
        </w:rPr>
      </w:pPr>
      <w:r w:rsidRPr="00374939">
        <w:rPr>
          <w:rFonts w:ascii="Tahoma" w:hAnsi="Tahoma" w:cs="Tahoma"/>
          <w:sz w:val="24"/>
          <w:szCs w:val="24"/>
          <w:lang w:val="el-GR"/>
        </w:rPr>
        <w:t xml:space="preserve"> </w:t>
      </w:r>
      <w:r w:rsidR="00A50654" w:rsidRPr="00374939">
        <w:rPr>
          <w:rFonts w:ascii="Tahoma" w:hAnsi="Tahoma" w:cs="Tahoma"/>
          <w:sz w:val="24"/>
          <w:szCs w:val="24"/>
          <w:lang w:val="el-GR"/>
        </w:rPr>
        <w:t>(βλέπε αναλυτικά Παράρτημα Α’)</w:t>
      </w:r>
    </w:p>
    <w:p w:rsidR="00A50654" w:rsidRPr="00374939" w:rsidRDefault="00A50654" w:rsidP="00B11092">
      <w:pPr>
        <w:pStyle w:val="1"/>
        <w:tabs>
          <w:tab w:val="left" w:pos="432"/>
        </w:tabs>
        <w:ind w:right="-711"/>
        <w:rPr>
          <w:rFonts w:ascii="Tahoma" w:hAnsi="Tahoma" w:cs="Tahoma"/>
          <w:sz w:val="24"/>
          <w:szCs w:val="24"/>
        </w:rPr>
      </w:pPr>
      <w:r w:rsidRPr="00374939">
        <w:rPr>
          <w:rFonts w:ascii="Tahoma" w:hAnsi="Tahoma" w:cs="Tahoma"/>
          <w:sz w:val="24"/>
          <w:szCs w:val="24"/>
        </w:rPr>
        <w:t>Προϋπολογισμός</w:t>
      </w:r>
    </w:p>
    <w:p w:rsidR="00A50654" w:rsidRPr="00374939" w:rsidRDefault="00A50654" w:rsidP="00B11092">
      <w:pPr>
        <w:ind w:right="-711"/>
        <w:rPr>
          <w:rFonts w:ascii="Tahoma" w:hAnsi="Tahoma" w:cs="Tahoma"/>
          <w:color w:val="000000"/>
          <w:sz w:val="24"/>
          <w:szCs w:val="24"/>
          <w:lang w:val="el-GR"/>
        </w:rPr>
      </w:pPr>
      <w:r w:rsidRPr="002F2F7E">
        <w:rPr>
          <w:rFonts w:ascii="Tahoma" w:hAnsi="Tahoma" w:cs="Tahoma"/>
          <w:color w:val="000000"/>
          <w:sz w:val="24"/>
          <w:szCs w:val="24"/>
          <w:lang w:val="el-GR"/>
        </w:rPr>
        <w:t xml:space="preserve">Η </w:t>
      </w:r>
      <w:r w:rsidR="00E60FC3" w:rsidRPr="002F2F7E">
        <w:rPr>
          <w:rFonts w:ascii="Tahoma" w:hAnsi="Tahoma" w:cs="Tahoma"/>
          <w:color w:val="000000"/>
          <w:sz w:val="24"/>
          <w:szCs w:val="24"/>
          <w:lang w:val="el-GR"/>
        </w:rPr>
        <w:t xml:space="preserve">συνολικά </w:t>
      </w:r>
      <w:r w:rsidRPr="002F2F7E">
        <w:rPr>
          <w:rFonts w:ascii="Tahoma" w:hAnsi="Tahoma" w:cs="Tahoma"/>
          <w:color w:val="000000"/>
          <w:sz w:val="24"/>
          <w:szCs w:val="24"/>
          <w:lang w:val="el-GR"/>
        </w:rPr>
        <w:t xml:space="preserve">προϋπολογισμένη δαπάνη ανέρχεται </w:t>
      </w:r>
      <w:r w:rsidR="003C3B1B" w:rsidRPr="002F2F7E">
        <w:rPr>
          <w:rFonts w:ascii="Tahoma" w:hAnsi="Tahoma" w:cs="Tahoma"/>
          <w:color w:val="000000"/>
          <w:sz w:val="24"/>
          <w:szCs w:val="24"/>
          <w:lang w:val="el-GR"/>
        </w:rPr>
        <w:t>σ</w:t>
      </w:r>
      <w:r w:rsidR="00AA1F17" w:rsidRPr="002F2F7E">
        <w:rPr>
          <w:rFonts w:ascii="Tahoma" w:hAnsi="Tahoma" w:cs="Tahoma"/>
          <w:color w:val="000000"/>
          <w:sz w:val="24"/>
          <w:szCs w:val="24"/>
          <w:lang w:val="el-GR"/>
        </w:rPr>
        <w:t xml:space="preserve">το </w:t>
      </w:r>
      <w:r w:rsidR="003C3B1B" w:rsidRPr="002F2F7E">
        <w:rPr>
          <w:rFonts w:ascii="Tahoma" w:hAnsi="Tahoma" w:cs="Tahoma"/>
          <w:sz w:val="24"/>
          <w:szCs w:val="24"/>
          <w:lang w:val="el-GR"/>
        </w:rPr>
        <w:t xml:space="preserve">ποσό </w:t>
      </w:r>
      <w:r w:rsidR="00AA1F17" w:rsidRPr="002F2F7E">
        <w:rPr>
          <w:rFonts w:ascii="Tahoma" w:hAnsi="Tahoma" w:cs="Tahoma"/>
          <w:sz w:val="24"/>
          <w:szCs w:val="24"/>
          <w:lang w:val="el-GR"/>
        </w:rPr>
        <w:t>των</w:t>
      </w:r>
      <w:r w:rsidR="003C3B1B" w:rsidRPr="002F2F7E">
        <w:rPr>
          <w:rFonts w:ascii="Tahoma" w:hAnsi="Tahoma" w:cs="Tahoma"/>
          <w:color w:val="000000"/>
          <w:sz w:val="24"/>
          <w:szCs w:val="24"/>
          <w:lang w:val="el-GR"/>
        </w:rPr>
        <w:t xml:space="preserve"> </w:t>
      </w:r>
      <w:r w:rsidR="002F2F7E" w:rsidRPr="002F2F7E">
        <w:rPr>
          <w:rFonts w:ascii="Tahoma" w:hAnsi="Tahoma" w:cs="Tahoma"/>
          <w:color w:val="000000"/>
          <w:sz w:val="24"/>
          <w:szCs w:val="24"/>
          <w:lang w:val="el-GR"/>
        </w:rPr>
        <w:t xml:space="preserve">είκοσι επτά </w:t>
      </w:r>
      <w:r w:rsidR="00FF0364" w:rsidRPr="002F2F7E">
        <w:rPr>
          <w:rFonts w:ascii="Tahoma" w:hAnsi="Tahoma" w:cs="Tahoma"/>
          <w:color w:val="000000"/>
          <w:sz w:val="24"/>
          <w:szCs w:val="24"/>
          <w:lang w:val="el-GR"/>
        </w:rPr>
        <w:t xml:space="preserve">χιλιάδων </w:t>
      </w:r>
      <w:r w:rsidR="00EF4883" w:rsidRPr="002F2F7E">
        <w:rPr>
          <w:rFonts w:ascii="Tahoma" w:hAnsi="Tahoma" w:cs="Tahoma"/>
          <w:color w:val="000000"/>
          <w:sz w:val="24"/>
          <w:szCs w:val="24"/>
          <w:lang w:val="el-GR"/>
        </w:rPr>
        <w:t>Ευρώ</w:t>
      </w:r>
      <w:r w:rsidR="00C841E5" w:rsidRPr="002F2F7E">
        <w:rPr>
          <w:rFonts w:ascii="Tahoma" w:hAnsi="Tahoma" w:cs="Tahoma"/>
          <w:color w:val="000000"/>
          <w:sz w:val="24"/>
          <w:szCs w:val="24"/>
          <w:lang w:val="el-GR"/>
        </w:rPr>
        <w:t xml:space="preserve"> </w:t>
      </w:r>
      <w:r w:rsidRPr="002F2F7E">
        <w:rPr>
          <w:rFonts w:ascii="Tahoma" w:hAnsi="Tahoma" w:cs="Tahoma"/>
          <w:b/>
          <w:color w:val="000000"/>
          <w:sz w:val="24"/>
          <w:szCs w:val="24"/>
          <w:lang w:val="el-GR"/>
        </w:rPr>
        <w:t>(</w:t>
      </w:r>
      <w:r w:rsidR="001E744B" w:rsidRPr="002F2F7E">
        <w:rPr>
          <w:rFonts w:ascii="Tahoma" w:hAnsi="Tahoma" w:cs="Tahoma"/>
          <w:b/>
          <w:color w:val="000000"/>
          <w:sz w:val="24"/>
          <w:szCs w:val="24"/>
          <w:lang w:val="el-GR"/>
        </w:rPr>
        <w:t>27.000</w:t>
      </w:r>
      <w:r w:rsidR="00BF2546" w:rsidRPr="002F2F7E">
        <w:rPr>
          <w:rFonts w:ascii="Tahoma" w:hAnsi="Tahoma" w:cs="Tahoma"/>
          <w:b/>
          <w:color w:val="000000"/>
          <w:sz w:val="24"/>
          <w:szCs w:val="24"/>
          <w:lang w:val="el-GR"/>
        </w:rPr>
        <w:t>,0</w:t>
      </w:r>
      <w:r w:rsidRPr="002F2F7E">
        <w:rPr>
          <w:rFonts w:ascii="Tahoma" w:hAnsi="Tahoma" w:cs="Tahoma"/>
          <w:b/>
          <w:color w:val="000000"/>
          <w:sz w:val="24"/>
          <w:szCs w:val="24"/>
          <w:lang w:val="el-GR"/>
        </w:rPr>
        <w:t>0</w:t>
      </w:r>
      <w:r w:rsidR="00EF4883" w:rsidRPr="002F2F7E">
        <w:rPr>
          <w:rFonts w:ascii="Tahoma" w:hAnsi="Tahoma" w:cs="Tahoma"/>
          <w:b/>
          <w:color w:val="000000"/>
          <w:sz w:val="24"/>
          <w:szCs w:val="24"/>
          <w:lang w:val="el-GR"/>
        </w:rPr>
        <w:t xml:space="preserve"> </w:t>
      </w:r>
      <w:r w:rsidRPr="002F2F7E">
        <w:rPr>
          <w:rFonts w:ascii="Tahoma" w:hAnsi="Tahoma" w:cs="Tahoma"/>
          <w:b/>
          <w:color w:val="000000"/>
          <w:sz w:val="24"/>
          <w:szCs w:val="24"/>
          <w:lang w:val="el-GR"/>
        </w:rPr>
        <w:t>€</w:t>
      </w:r>
      <w:r w:rsidR="00EF4883" w:rsidRPr="002F2F7E">
        <w:rPr>
          <w:rFonts w:ascii="Tahoma" w:hAnsi="Tahoma" w:cs="Tahoma"/>
          <w:b/>
          <w:color w:val="000000"/>
          <w:sz w:val="24"/>
          <w:szCs w:val="24"/>
          <w:lang w:val="el-GR"/>
        </w:rPr>
        <w:t>)</w:t>
      </w:r>
      <w:r w:rsidRPr="002F2F7E">
        <w:rPr>
          <w:rFonts w:ascii="Tahoma" w:hAnsi="Tahoma" w:cs="Tahoma"/>
          <w:b/>
          <w:color w:val="000000"/>
          <w:sz w:val="24"/>
          <w:szCs w:val="24"/>
          <w:lang w:val="el-GR"/>
        </w:rPr>
        <w:t xml:space="preserve"> </w:t>
      </w:r>
      <w:r w:rsidRPr="002F2F7E">
        <w:rPr>
          <w:rFonts w:ascii="Tahoma" w:hAnsi="Tahoma" w:cs="Tahoma"/>
          <w:color w:val="000000"/>
          <w:sz w:val="24"/>
          <w:szCs w:val="24"/>
          <w:lang w:val="el-GR"/>
        </w:rPr>
        <w:t>συμπεριλαμβανομένου του ΦΠΑ.</w:t>
      </w:r>
    </w:p>
    <w:p w:rsidR="00A50654" w:rsidRPr="00374939" w:rsidRDefault="00A50654" w:rsidP="00B11092">
      <w:pPr>
        <w:ind w:right="-711"/>
        <w:rPr>
          <w:rFonts w:ascii="Tahoma" w:hAnsi="Tahoma" w:cs="Tahoma"/>
          <w:bCs/>
          <w:color w:val="000000"/>
          <w:sz w:val="24"/>
          <w:szCs w:val="24"/>
          <w:lang w:val="el-GR"/>
        </w:rPr>
      </w:pPr>
      <w:r w:rsidRPr="00374939">
        <w:rPr>
          <w:rFonts w:ascii="Tahoma" w:hAnsi="Tahoma" w:cs="Tahoma"/>
          <w:color w:val="000000"/>
          <w:sz w:val="24"/>
          <w:szCs w:val="24"/>
          <w:lang w:val="el-GR"/>
        </w:rPr>
        <w:t>Το ποσό θα καλυφθεί στα πλαίσια του έργου</w:t>
      </w:r>
      <w:r w:rsidR="00E96758">
        <w:rPr>
          <w:rFonts w:ascii="Tahoma" w:hAnsi="Tahoma" w:cs="Tahoma"/>
          <w:color w:val="000000"/>
          <w:sz w:val="24"/>
          <w:szCs w:val="24"/>
          <w:lang w:val="el-GR"/>
        </w:rPr>
        <w:t xml:space="preserve"> </w:t>
      </w:r>
      <w:r w:rsidR="00733CB4" w:rsidRPr="00374939">
        <w:rPr>
          <w:rFonts w:ascii="Tahoma" w:hAnsi="Tahoma" w:cs="Tahoma"/>
          <w:b/>
          <w:bCs/>
          <w:color w:val="000000"/>
          <w:sz w:val="24"/>
          <w:szCs w:val="24"/>
          <w:lang w:val="el-GR"/>
        </w:rPr>
        <w:t>«</w:t>
      </w:r>
      <w:r w:rsidR="00EF4883" w:rsidRPr="00EF4883">
        <w:rPr>
          <w:rFonts w:ascii="Tahoma" w:hAnsi="Tahoma" w:cs="Tahoma"/>
          <w:b/>
          <w:bCs/>
          <w:color w:val="000000"/>
          <w:sz w:val="24"/>
          <w:szCs w:val="24"/>
          <w:lang w:val="el-GR"/>
        </w:rPr>
        <w:t xml:space="preserve">Εφαρμογή “ωμικών” τεχνολογιών για το γενετικό χαρακτηρισμό εγχωρίων φυλών γιδιών και προβάτων, για βελτίωση της παραγωγής τους και για ταυτοποίηση δυνητικής </w:t>
      </w:r>
      <w:proofErr w:type="spellStart"/>
      <w:r w:rsidR="00EF4883" w:rsidRPr="00EF4883">
        <w:rPr>
          <w:rFonts w:ascii="Tahoma" w:hAnsi="Tahoma" w:cs="Tahoma"/>
          <w:b/>
          <w:bCs/>
          <w:color w:val="000000"/>
          <w:sz w:val="24"/>
          <w:szCs w:val="24"/>
          <w:lang w:val="el-GR"/>
        </w:rPr>
        <w:t>βιο</w:t>
      </w:r>
      <w:r w:rsidR="00EF4883">
        <w:rPr>
          <w:rFonts w:ascii="Tahoma" w:hAnsi="Tahoma" w:cs="Tahoma"/>
          <w:b/>
          <w:bCs/>
          <w:color w:val="000000"/>
          <w:sz w:val="24"/>
          <w:szCs w:val="24"/>
          <w:lang w:val="el-GR"/>
        </w:rPr>
        <w:t>δραστικότητας</w:t>
      </w:r>
      <w:proofErr w:type="spellEnd"/>
      <w:r w:rsidR="00EF4883">
        <w:rPr>
          <w:rFonts w:ascii="Tahoma" w:hAnsi="Tahoma" w:cs="Tahoma"/>
          <w:b/>
          <w:bCs/>
          <w:color w:val="000000"/>
          <w:sz w:val="24"/>
          <w:szCs w:val="24"/>
          <w:lang w:val="el-GR"/>
        </w:rPr>
        <w:t xml:space="preserve"> στο γάλα αυτών</w:t>
      </w:r>
      <w:r w:rsidR="00733CB4" w:rsidRPr="00374939">
        <w:rPr>
          <w:rFonts w:ascii="Tahoma" w:hAnsi="Tahoma" w:cs="Tahoma"/>
          <w:b/>
          <w:bCs/>
          <w:color w:val="000000"/>
          <w:sz w:val="24"/>
          <w:szCs w:val="24"/>
          <w:lang w:val="el-GR"/>
        </w:rPr>
        <w:t>»</w:t>
      </w:r>
      <w:r w:rsidR="0085364A" w:rsidRPr="00374939">
        <w:rPr>
          <w:rFonts w:ascii="Tahoma" w:hAnsi="Tahoma" w:cs="Tahoma"/>
          <w:b/>
          <w:color w:val="000000"/>
          <w:sz w:val="24"/>
          <w:szCs w:val="24"/>
          <w:lang w:val="el-GR"/>
        </w:rPr>
        <w:t>,</w:t>
      </w:r>
      <w:r w:rsidRPr="00374939">
        <w:rPr>
          <w:rFonts w:ascii="Tahoma" w:hAnsi="Tahoma" w:cs="Tahoma"/>
          <w:color w:val="000000"/>
          <w:sz w:val="24"/>
          <w:szCs w:val="24"/>
          <w:lang w:val="el-GR"/>
        </w:rPr>
        <w:t xml:space="preserve"> </w:t>
      </w:r>
      <w:r w:rsidRPr="00374939">
        <w:rPr>
          <w:rFonts w:ascii="Tahoma" w:hAnsi="Tahoma" w:cs="Tahoma"/>
          <w:bCs/>
          <w:color w:val="000000"/>
          <w:sz w:val="24"/>
          <w:szCs w:val="24"/>
          <w:lang w:val="el-GR"/>
        </w:rPr>
        <w:t>από τον Ειδικό Λογαριασμό Κονδυλίων Έρευνας του Πανεπιστημίου Θεσσαλίας (ΕΛΚΕ).</w:t>
      </w:r>
      <w:r w:rsidR="00E96758">
        <w:rPr>
          <w:rFonts w:ascii="Verdana" w:hAnsi="Verdana" w:cs="Verdana"/>
          <w:sz w:val="24"/>
          <w:szCs w:val="24"/>
          <w:lang w:val="el-GR" w:eastAsia="el-GR"/>
        </w:rPr>
        <w:t xml:space="preserve"> </w:t>
      </w:r>
    </w:p>
    <w:p w:rsidR="00A50654" w:rsidRPr="00374939" w:rsidRDefault="00A50654" w:rsidP="00B11092">
      <w:pPr>
        <w:pStyle w:val="1"/>
        <w:tabs>
          <w:tab w:val="left" w:pos="432"/>
        </w:tabs>
        <w:ind w:right="-711"/>
        <w:rPr>
          <w:rFonts w:ascii="Tahoma" w:hAnsi="Tahoma" w:cs="Tahoma"/>
          <w:sz w:val="24"/>
          <w:szCs w:val="24"/>
        </w:rPr>
      </w:pPr>
      <w:r w:rsidRPr="00374939">
        <w:rPr>
          <w:rFonts w:ascii="Tahoma" w:hAnsi="Tahoma" w:cs="Tahoma"/>
          <w:sz w:val="24"/>
          <w:szCs w:val="24"/>
        </w:rPr>
        <w:t>Προθεσμία Υποβολής Προσφορών</w:t>
      </w:r>
    </w:p>
    <w:p w:rsidR="00A50654" w:rsidRPr="002A5A38" w:rsidRDefault="00A50654" w:rsidP="00B11092">
      <w:pPr>
        <w:ind w:right="-711"/>
        <w:rPr>
          <w:rFonts w:ascii="Tahoma" w:hAnsi="Tahoma" w:cs="Tahoma"/>
          <w:b/>
          <w:sz w:val="24"/>
          <w:szCs w:val="24"/>
          <w:u w:val="single"/>
          <w:lang w:val="el-GR"/>
        </w:rPr>
      </w:pPr>
      <w:r w:rsidRPr="002A5A38">
        <w:rPr>
          <w:rFonts w:ascii="Tahoma" w:hAnsi="Tahoma" w:cs="Tahoma"/>
          <w:color w:val="000000"/>
          <w:sz w:val="24"/>
          <w:szCs w:val="24"/>
          <w:lang w:val="el-GR"/>
        </w:rPr>
        <w:t xml:space="preserve">Οι προσφορές μπορούν να υποβληθούν </w:t>
      </w:r>
      <w:r w:rsidRPr="002A5A38">
        <w:rPr>
          <w:rFonts w:ascii="Tahoma" w:hAnsi="Tahoma" w:cs="Tahoma"/>
          <w:sz w:val="24"/>
          <w:szCs w:val="24"/>
          <w:lang w:val="el-GR"/>
        </w:rPr>
        <w:t>μέχρι</w:t>
      </w:r>
      <w:r w:rsidR="00E96758" w:rsidRPr="002A5A38">
        <w:rPr>
          <w:rFonts w:ascii="Tahoma" w:hAnsi="Tahoma" w:cs="Tahoma"/>
          <w:sz w:val="24"/>
          <w:szCs w:val="24"/>
          <w:lang w:val="el-GR"/>
        </w:rPr>
        <w:t xml:space="preserve"> </w:t>
      </w:r>
      <w:r w:rsidRPr="002A5A38">
        <w:rPr>
          <w:rFonts w:ascii="Tahoma" w:hAnsi="Tahoma" w:cs="Tahoma"/>
          <w:b/>
          <w:sz w:val="24"/>
          <w:szCs w:val="24"/>
          <w:u w:val="single"/>
          <w:lang w:val="el-GR"/>
        </w:rPr>
        <w:t>τη</w:t>
      </w:r>
      <w:r w:rsidR="003165CC" w:rsidRPr="002A5A38">
        <w:rPr>
          <w:rFonts w:ascii="Tahoma" w:hAnsi="Tahoma" w:cs="Tahoma"/>
          <w:b/>
          <w:sz w:val="24"/>
          <w:szCs w:val="24"/>
          <w:u w:val="single"/>
          <w:lang w:val="el-GR"/>
        </w:rPr>
        <w:t xml:space="preserve">ν </w:t>
      </w:r>
      <w:r w:rsidR="00865431" w:rsidRPr="002A5A38">
        <w:rPr>
          <w:rFonts w:ascii="Tahoma" w:hAnsi="Tahoma" w:cs="Tahoma"/>
          <w:b/>
          <w:sz w:val="24"/>
          <w:szCs w:val="24"/>
          <w:u w:val="single"/>
          <w:lang w:val="el-GR"/>
        </w:rPr>
        <w:t xml:space="preserve">Δευτέρα </w:t>
      </w:r>
      <w:r w:rsidR="00D926D6" w:rsidRPr="002A5A38">
        <w:rPr>
          <w:rFonts w:ascii="Tahoma" w:hAnsi="Tahoma" w:cs="Tahoma"/>
          <w:b/>
          <w:sz w:val="24"/>
          <w:szCs w:val="24"/>
          <w:u w:val="single"/>
          <w:lang w:val="el-GR"/>
        </w:rPr>
        <w:t>2</w:t>
      </w:r>
      <w:r w:rsidR="003824FB" w:rsidRPr="002A5A38">
        <w:rPr>
          <w:rFonts w:ascii="Tahoma" w:hAnsi="Tahoma" w:cs="Tahoma"/>
          <w:b/>
          <w:sz w:val="24"/>
          <w:szCs w:val="24"/>
          <w:u w:val="single"/>
          <w:lang w:val="el-GR"/>
        </w:rPr>
        <w:t xml:space="preserve"> </w:t>
      </w:r>
      <w:r w:rsidR="00865431" w:rsidRPr="002A5A38">
        <w:rPr>
          <w:rFonts w:ascii="Tahoma" w:hAnsi="Tahoma" w:cs="Tahoma"/>
          <w:b/>
          <w:sz w:val="24"/>
          <w:szCs w:val="24"/>
          <w:u w:val="single"/>
          <w:lang w:val="el-GR"/>
        </w:rPr>
        <w:t>Μαρτίου</w:t>
      </w:r>
      <w:r w:rsidR="001E34BE" w:rsidRPr="002A5A38">
        <w:rPr>
          <w:rFonts w:ascii="Tahoma" w:hAnsi="Tahoma" w:cs="Tahoma"/>
          <w:b/>
          <w:sz w:val="24"/>
          <w:szCs w:val="24"/>
          <w:u w:val="single"/>
          <w:lang w:val="el-GR"/>
        </w:rPr>
        <w:t xml:space="preserve"> 201</w:t>
      </w:r>
      <w:r w:rsidR="00D926D6" w:rsidRPr="002A5A38">
        <w:rPr>
          <w:rFonts w:ascii="Tahoma" w:hAnsi="Tahoma" w:cs="Tahoma"/>
          <w:b/>
          <w:sz w:val="24"/>
          <w:szCs w:val="24"/>
          <w:u w:val="single"/>
          <w:lang w:val="el-GR"/>
        </w:rPr>
        <w:t>5</w:t>
      </w:r>
      <w:r w:rsidRPr="002A5A38">
        <w:rPr>
          <w:rFonts w:ascii="Tahoma" w:hAnsi="Tahoma" w:cs="Tahoma"/>
          <w:b/>
          <w:sz w:val="24"/>
          <w:szCs w:val="24"/>
          <w:u w:val="single"/>
          <w:lang w:val="el-GR"/>
        </w:rPr>
        <w:t xml:space="preserve"> και ώρα 1</w:t>
      </w:r>
      <w:r w:rsidR="005E57C3" w:rsidRPr="002A5A38">
        <w:rPr>
          <w:rFonts w:ascii="Tahoma" w:hAnsi="Tahoma" w:cs="Tahoma"/>
          <w:b/>
          <w:sz w:val="24"/>
          <w:szCs w:val="24"/>
          <w:u w:val="single"/>
          <w:lang w:val="el-GR"/>
        </w:rPr>
        <w:t>4</w:t>
      </w:r>
      <w:r w:rsidRPr="002A5A38">
        <w:rPr>
          <w:rFonts w:ascii="Tahoma" w:hAnsi="Tahoma" w:cs="Tahoma"/>
          <w:b/>
          <w:sz w:val="24"/>
          <w:szCs w:val="24"/>
          <w:u w:val="single"/>
          <w:lang w:val="el-GR"/>
        </w:rPr>
        <w:t>.00</w:t>
      </w:r>
    </w:p>
    <w:p w:rsidR="00B11092" w:rsidRPr="002A5A38" w:rsidRDefault="00B11092" w:rsidP="00B11092">
      <w:pPr>
        <w:ind w:right="-711"/>
        <w:rPr>
          <w:rFonts w:ascii="Tahoma" w:hAnsi="Tahoma" w:cs="Tahoma"/>
          <w:b/>
          <w:sz w:val="24"/>
          <w:szCs w:val="24"/>
          <w:u w:val="single"/>
          <w:lang w:val="el-GR"/>
        </w:rPr>
      </w:pPr>
    </w:p>
    <w:p w:rsidR="00A50654" w:rsidRPr="002A5A38" w:rsidRDefault="00A50654" w:rsidP="00B11092">
      <w:pPr>
        <w:pStyle w:val="1"/>
        <w:tabs>
          <w:tab w:val="left" w:pos="432"/>
        </w:tabs>
        <w:ind w:right="-711"/>
        <w:rPr>
          <w:rFonts w:ascii="Tahoma" w:hAnsi="Tahoma" w:cs="Tahoma"/>
          <w:sz w:val="24"/>
          <w:szCs w:val="24"/>
        </w:rPr>
      </w:pPr>
      <w:r w:rsidRPr="002A5A38">
        <w:rPr>
          <w:rFonts w:ascii="Tahoma" w:hAnsi="Tahoma" w:cs="Tahoma"/>
          <w:sz w:val="24"/>
          <w:szCs w:val="24"/>
        </w:rPr>
        <w:lastRenderedPageBreak/>
        <w:t>Τρόπος Παράδοσης Προσφορών</w:t>
      </w:r>
    </w:p>
    <w:p w:rsidR="00A50654" w:rsidRPr="002A5A38" w:rsidRDefault="00A50654" w:rsidP="00B11092">
      <w:pPr>
        <w:ind w:right="-711"/>
        <w:rPr>
          <w:rFonts w:ascii="Tahoma" w:hAnsi="Tahoma" w:cs="Tahoma"/>
          <w:color w:val="000000"/>
          <w:sz w:val="24"/>
          <w:szCs w:val="24"/>
          <w:lang w:val="el-GR"/>
        </w:rPr>
      </w:pPr>
      <w:r w:rsidRPr="002A5A38">
        <w:rPr>
          <w:rFonts w:ascii="Tahoma" w:hAnsi="Tahoma" w:cs="Tahoma"/>
          <w:color w:val="000000"/>
          <w:sz w:val="24"/>
          <w:szCs w:val="24"/>
          <w:lang w:val="el-GR"/>
        </w:rPr>
        <w:t>Οι προσφορές μπορούν να κατατεθούν:</w:t>
      </w:r>
    </w:p>
    <w:p w:rsidR="002C6362" w:rsidRPr="002A5A38" w:rsidRDefault="00A50654" w:rsidP="00B11092">
      <w:pPr>
        <w:numPr>
          <w:ilvl w:val="0"/>
          <w:numId w:val="4"/>
        </w:numPr>
        <w:tabs>
          <w:tab w:val="clear" w:pos="1428"/>
          <w:tab w:val="left" w:pos="1429"/>
        </w:tabs>
        <w:spacing w:before="0" w:after="120"/>
        <w:ind w:left="1429" w:right="-711"/>
        <w:rPr>
          <w:rFonts w:ascii="Tahoma" w:hAnsi="Tahoma" w:cs="Tahoma"/>
          <w:color w:val="000000"/>
          <w:sz w:val="24"/>
          <w:szCs w:val="24"/>
          <w:lang w:val="el-GR"/>
        </w:rPr>
      </w:pPr>
      <w:r w:rsidRPr="002A5A38">
        <w:rPr>
          <w:rFonts w:ascii="Tahoma" w:hAnsi="Tahoma" w:cs="Tahoma"/>
          <w:color w:val="000000"/>
          <w:sz w:val="24"/>
          <w:szCs w:val="24"/>
          <w:lang w:val="el-GR"/>
        </w:rPr>
        <w:t>Με απευθείας παράδοση στον τόπο παράδοσης που ορίζεται στην Παράγραφο 5 της παρούσας προκήρυξης.</w:t>
      </w:r>
    </w:p>
    <w:p w:rsidR="00A50654" w:rsidRPr="002A5A38" w:rsidRDefault="00A50654" w:rsidP="00B11092">
      <w:pPr>
        <w:numPr>
          <w:ilvl w:val="0"/>
          <w:numId w:val="4"/>
        </w:numPr>
        <w:tabs>
          <w:tab w:val="clear" w:pos="1428"/>
          <w:tab w:val="left" w:pos="1429"/>
        </w:tabs>
        <w:spacing w:before="0" w:after="120"/>
        <w:ind w:left="1429" w:right="-711"/>
        <w:rPr>
          <w:rFonts w:ascii="Tahoma" w:hAnsi="Tahoma" w:cs="Tahoma"/>
          <w:color w:val="000000"/>
          <w:sz w:val="24"/>
          <w:szCs w:val="24"/>
          <w:lang w:val="el-GR"/>
        </w:rPr>
      </w:pPr>
      <w:r w:rsidRPr="002A5A38">
        <w:rPr>
          <w:rFonts w:ascii="Tahoma" w:hAnsi="Tahoma" w:cs="Tahoma"/>
          <w:color w:val="000000"/>
          <w:sz w:val="24"/>
          <w:szCs w:val="24"/>
          <w:lang w:val="el-GR"/>
        </w:rPr>
        <w:t>Μέσω ΕΛΤΑ με συστημένη επιστολή.</w:t>
      </w:r>
    </w:p>
    <w:p w:rsidR="00A50654" w:rsidRPr="002A5A38" w:rsidRDefault="00A50654" w:rsidP="00B11092">
      <w:pPr>
        <w:numPr>
          <w:ilvl w:val="0"/>
          <w:numId w:val="4"/>
        </w:numPr>
        <w:tabs>
          <w:tab w:val="clear" w:pos="1428"/>
          <w:tab w:val="left" w:pos="1429"/>
          <w:tab w:val="left" w:pos="1984"/>
        </w:tabs>
        <w:spacing w:before="0" w:after="120"/>
        <w:ind w:left="1429" w:right="-711"/>
        <w:rPr>
          <w:rFonts w:ascii="Tahoma" w:hAnsi="Tahoma" w:cs="Tahoma"/>
          <w:color w:val="000000"/>
          <w:sz w:val="24"/>
          <w:szCs w:val="24"/>
          <w:lang w:val="el-GR"/>
        </w:rPr>
      </w:pPr>
      <w:r w:rsidRPr="002A5A38">
        <w:rPr>
          <w:rFonts w:ascii="Tahoma" w:hAnsi="Tahoma" w:cs="Tahoma"/>
          <w:color w:val="000000"/>
          <w:sz w:val="24"/>
          <w:szCs w:val="24"/>
          <w:lang w:val="el-GR"/>
        </w:rPr>
        <w:t>Μέσω COURIER.</w:t>
      </w:r>
    </w:p>
    <w:p w:rsidR="00A50654" w:rsidRPr="002A5A38" w:rsidRDefault="00A50654" w:rsidP="00B11092">
      <w:pPr>
        <w:ind w:right="-711"/>
        <w:rPr>
          <w:rFonts w:ascii="Tahoma" w:hAnsi="Tahoma" w:cs="Tahoma"/>
          <w:color w:val="000000"/>
          <w:sz w:val="24"/>
          <w:szCs w:val="24"/>
          <w:lang w:val="el-GR"/>
        </w:rPr>
      </w:pPr>
      <w:r w:rsidRPr="002A5A38">
        <w:rPr>
          <w:rFonts w:ascii="Tahoma" w:hAnsi="Tahoma" w:cs="Tahoma"/>
          <w:color w:val="000000"/>
          <w:sz w:val="24"/>
          <w:szCs w:val="24"/>
          <w:lang w:val="el-GR"/>
        </w:rPr>
        <w:t xml:space="preserve">Στις περιπτώσεις II και III η Επιτροπή Ερευνών του Πανεπιστημίου Θεσσαλίας δεν έχει καμία απολύτως ευθύνη για την έγκαιρη και σωστή παράδοση των τευχών του </w:t>
      </w:r>
      <w:r w:rsidR="003824FB" w:rsidRPr="002A5A38">
        <w:rPr>
          <w:rFonts w:ascii="Tahoma" w:hAnsi="Tahoma" w:cs="Tahoma"/>
          <w:color w:val="000000"/>
          <w:sz w:val="24"/>
          <w:szCs w:val="24"/>
          <w:lang w:val="el-GR"/>
        </w:rPr>
        <w:t xml:space="preserve">επαναληπτικού </w:t>
      </w:r>
      <w:r w:rsidRPr="002A5A38">
        <w:rPr>
          <w:rFonts w:ascii="Tahoma" w:hAnsi="Tahoma" w:cs="Tahoma"/>
          <w:color w:val="000000"/>
          <w:sz w:val="24"/>
          <w:szCs w:val="24"/>
          <w:lang w:val="el-GR"/>
        </w:rPr>
        <w:t>διαγωνισμού.</w:t>
      </w:r>
    </w:p>
    <w:p w:rsidR="00A50654" w:rsidRPr="002A5A38" w:rsidRDefault="00A50654" w:rsidP="00B11092">
      <w:pPr>
        <w:pStyle w:val="1"/>
        <w:tabs>
          <w:tab w:val="left" w:pos="432"/>
        </w:tabs>
        <w:ind w:right="-711"/>
        <w:rPr>
          <w:rFonts w:ascii="Tahoma" w:hAnsi="Tahoma" w:cs="Tahoma"/>
          <w:sz w:val="24"/>
          <w:szCs w:val="24"/>
        </w:rPr>
      </w:pPr>
      <w:r w:rsidRPr="002A5A38">
        <w:rPr>
          <w:rFonts w:ascii="Tahoma" w:hAnsi="Tahoma" w:cs="Tahoma"/>
          <w:sz w:val="24"/>
          <w:szCs w:val="24"/>
        </w:rPr>
        <w:t>Τόπος Παράδοσης Προσφορών</w:t>
      </w:r>
    </w:p>
    <w:p w:rsidR="003165CC" w:rsidRPr="002A5A38" w:rsidRDefault="003165CC" w:rsidP="00B11092">
      <w:pPr>
        <w:ind w:right="-711"/>
        <w:rPr>
          <w:rFonts w:ascii="Tahoma" w:hAnsi="Tahoma" w:cs="Tahoma"/>
          <w:sz w:val="24"/>
          <w:szCs w:val="24"/>
          <w:lang w:val="el-GR"/>
        </w:rPr>
      </w:pPr>
      <w:r w:rsidRPr="002A5A38">
        <w:rPr>
          <w:rFonts w:ascii="Tahoma" w:hAnsi="Tahoma" w:cs="Tahoma"/>
          <w:sz w:val="24"/>
          <w:szCs w:val="24"/>
          <w:lang w:val="el-GR"/>
        </w:rPr>
        <w:t>Γραμματεία Τμήματος Κτηνιατρικής</w:t>
      </w:r>
    </w:p>
    <w:p w:rsidR="0085364A" w:rsidRPr="002A5A38" w:rsidRDefault="00FC54DD" w:rsidP="00B11092">
      <w:pPr>
        <w:ind w:right="-711"/>
        <w:rPr>
          <w:rFonts w:ascii="Tahoma" w:hAnsi="Tahoma" w:cs="Tahoma"/>
          <w:sz w:val="24"/>
          <w:szCs w:val="24"/>
          <w:lang w:val="el-GR"/>
        </w:rPr>
      </w:pPr>
      <w:r w:rsidRPr="002A5A38">
        <w:rPr>
          <w:rFonts w:ascii="Tahoma" w:hAnsi="Tahoma" w:cs="Tahoma"/>
          <w:sz w:val="24"/>
          <w:szCs w:val="24"/>
          <w:lang w:val="el-GR"/>
        </w:rPr>
        <w:t>Πανεπιστήμιο Θεσσαλίας</w:t>
      </w:r>
      <w:r w:rsidR="00AF3C5A" w:rsidRPr="002A5A38">
        <w:rPr>
          <w:rFonts w:ascii="Tahoma" w:hAnsi="Tahoma" w:cs="Tahoma"/>
          <w:sz w:val="24"/>
          <w:szCs w:val="24"/>
          <w:lang w:val="el-GR"/>
        </w:rPr>
        <w:br/>
      </w:r>
      <w:r w:rsidRPr="002A5A38">
        <w:rPr>
          <w:rFonts w:ascii="Tahoma" w:hAnsi="Tahoma" w:cs="Tahoma"/>
          <w:sz w:val="24"/>
          <w:szCs w:val="24"/>
          <w:lang w:val="el-GR"/>
        </w:rPr>
        <w:t>ΤΘ 199,</w:t>
      </w:r>
      <w:r w:rsidR="00AF3C5A" w:rsidRPr="002A5A38">
        <w:rPr>
          <w:rFonts w:ascii="Tahoma" w:hAnsi="Tahoma" w:cs="Tahoma"/>
          <w:sz w:val="24"/>
          <w:szCs w:val="24"/>
          <w:lang w:val="el-GR"/>
        </w:rPr>
        <w:br/>
        <w:t>Τρικάλων 224</w:t>
      </w:r>
      <w:r w:rsidR="00AF3C5A" w:rsidRPr="002A5A38">
        <w:rPr>
          <w:rFonts w:ascii="Tahoma" w:hAnsi="Tahoma" w:cs="Tahoma"/>
          <w:sz w:val="24"/>
          <w:szCs w:val="24"/>
          <w:lang w:val="el-GR"/>
        </w:rPr>
        <w:br/>
      </w:r>
      <w:r w:rsidRPr="002A5A38">
        <w:rPr>
          <w:rFonts w:ascii="Tahoma" w:hAnsi="Tahoma" w:cs="Tahoma"/>
          <w:sz w:val="24"/>
          <w:szCs w:val="24"/>
          <w:lang w:val="el-GR"/>
        </w:rPr>
        <w:t>43100 Καρδίτσα</w:t>
      </w:r>
      <w:r w:rsidR="00AF3C5A" w:rsidRPr="002A5A38">
        <w:rPr>
          <w:rFonts w:ascii="Tahoma" w:hAnsi="Tahoma" w:cs="Tahoma"/>
          <w:sz w:val="24"/>
          <w:szCs w:val="24"/>
          <w:lang w:val="el-GR"/>
        </w:rPr>
        <w:br/>
      </w:r>
      <w:r w:rsidR="002C6362" w:rsidRPr="002A5A38">
        <w:rPr>
          <w:rFonts w:ascii="Tahoma" w:hAnsi="Tahoma" w:cs="Tahoma"/>
          <w:sz w:val="24"/>
          <w:szCs w:val="24"/>
          <w:lang w:val="el-GR"/>
        </w:rPr>
        <w:t xml:space="preserve">Υπόψη κ. </w:t>
      </w:r>
      <w:r w:rsidRPr="002A5A38">
        <w:rPr>
          <w:rFonts w:ascii="Tahoma" w:hAnsi="Tahoma" w:cs="Tahoma"/>
          <w:sz w:val="24"/>
          <w:szCs w:val="24"/>
          <w:lang w:val="el-GR"/>
        </w:rPr>
        <w:t xml:space="preserve">Γ.Χ. </w:t>
      </w:r>
      <w:proofErr w:type="spellStart"/>
      <w:r w:rsidRPr="002A5A38">
        <w:rPr>
          <w:rFonts w:ascii="Tahoma" w:hAnsi="Tahoma" w:cs="Tahoma"/>
          <w:sz w:val="24"/>
          <w:szCs w:val="24"/>
          <w:lang w:val="el-GR"/>
        </w:rPr>
        <w:t>Φθενάκη</w:t>
      </w:r>
      <w:proofErr w:type="spellEnd"/>
    </w:p>
    <w:p w:rsidR="00A50654" w:rsidRPr="002A5A38" w:rsidRDefault="00A50654" w:rsidP="00B11092">
      <w:pPr>
        <w:pStyle w:val="1"/>
        <w:tabs>
          <w:tab w:val="left" w:pos="432"/>
        </w:tabs>
        <w:ind w:right="-711"/>
        <w:rPr>
          <w:rFonts w:ascii="Tahoma" w:hAnsi="Tahoma" w:cs="Tahoma"/>
          <w:sz w:val="24"/>
          <w:szCs w:val="24"/>
        </w:rPr>
      </w:pPr>
      <w:r w:rsidRPr="002A5A38">
        <w:rPr>
          <w:rFonts w:ascii="Tahoma" w:hAnsi="Tahoma" w:cs="Tahoma"/>
          <w:sz w:val="24"/>
          <w:szCs w:val="24"/>
        </w:rPr>
        <w:t>Οδηγίες</w:t>
      </w:r>
    </w:p>
    <w:p w:rsidR="00A50654" w:rsidRPr="002A5A38" w:rsidRDefault="00A50654" w:rsidP="00B11092">
      <w:pPr>
        <w:spacing w:after="120"/>
        <w:ind w:left="709" w:right="-711"/>
        <w:rPr>
          <w:rFonts w:ascii="Tahoma" w:hAnsi="Tahoma" w:cs="Tahoma"/>
          <w:sz w:val="24"/>
          <w:szCs w:val="24"/>
          <w:lang w:val="el-GR"/>
        </w:rPr>
      </w:pPr>
      <w:r w:rsidRPr="002A5A38">
        <w:rPr>
          <w:rFonts w:ascii="Tahoma" w:hAnsi="Tahoma" w:cs="Tahoma"/>
          <w:sz w:val="24"/>
          <w:szCs w:val="24"/>
          <w:lang w:val="el-GR"/>
        </w:rPr>
        <w:t>Στην προσφορά θα πρέπει να αναφέρεται ευκρινώς η φράση:</w:t>
      </w:r>
    </w:p>
    <w:p w:rsidR="00A50654" w:rsidRPr="002A5A38" w:rsidRDefault="00A50654" w:rsidP="00B11092">
      <w:pPr>
        <w:pBdr>
          <w:top w:val="single" w:sz="4" w:space="0" w:color="000000"/>
          <w:left w:val="single" w:sz="4" w:space="0" w:color="000000"/>
          <w:bottom w:val="single" w:sz="4" w:space="0" w:color="000000"/>
          <w:right w:val="single" w:sz="4" w:space="4" w:color="000000"/>
        </w:pBdr>
        <w:spacing w:before="0"/>
        <w:ind w:right="-711"/>
        <w:jc w:val="center"/>
        <w:rPr>
          <w:rFonts w:ascii="Tahoma" w:hAnsi="Tahoma" w:cs="Tahoma"/>
          <w:b/>
          <w:bCs/>
          <w:color w:val="000000"/>
          <w:sz w:val="24"/>
          <w:szCs w:val="24"/>
          <w:lang w:val="el-GR"/>
        </w:rPr>
      </w:pPr>
    </w:p>
    <w:p w:rsidR="00A50654" w:rsidRPr="002A5A38" w:rsidRDefault="00A50654" w:rsidP="00B11092">
      <w:pPr>
        <w:pBdr>
          <w:top w:val="single" w:sz="4" w:space="0" w:color="000000"/>
          <w:left w:val="single" w:sz="4" w:space="0" w:color="000000"/>
          <w:bottom w:val="single" w:sz="4" w:space="0" w:color="000000"/>
          <w:right w:val="single" w:sz="4" w:space="4" w:color="000000"/>
        </w:pBdr>
        <w:spacing w:before="0"/>
        <w:ind w:right="-711"/>
        <w:jc w:val="center"/>
        <w:rPr>
          <w:rFonts w:ascii="Tahoma" w:hAnsi="Tahoma" w:cs="Tahoma"/>
          <w:b/>
          <w:bCs/>
          <w:color w:val="000000"/>
          <w:sz w:val="24"/>
          <w:szCs w:val="24"/>
          <w:lang w:val="el-GR"/>
        </w:rPr>
      </w:pPr>
      <w:r w:rsidRPr="002A5A38">
        <w:rPr>
          <w:rFonts w:ascii="Tahoma" w:hAnsi="Tahoma" w:cs="Tahoma"/>
          <w:b/>
          <w:bCs/>
          <w:color w:val="000000"/>
          <w:sz w:val="24"/>
          <w:szCs w:val="24"/>
          <w:lang w:val="el-GR"/>
        </w:rPr>
        <w:t xml:space="preserve">ΠΡΟΣΦΟΡΑ ΓΙΑ ΤΟΝ ΠΡΟΧΕΙΡΟ </w:t>
      </w:r>
      <w:r w:rsidR="00921C54" w:rsidRPr="002A5A38">
        <w:rPr>
          <w:rFonts w:ascii="Tahoma" w:hAnsi="Tahoma" w:cs="Tahoma"/>
          <w:b/>
          <w:bCs/>
          <w:color w:val="000000"/>
          <w:sz w:val="24"/>
          <w:szCs w:val="24"/>
          <w:lang w:val="el-GR"/>
        </w:rPr>
        <w:t xml:space="preserve">ΕΠΑΝΑΛΗΠΤΙΚΟ </w:t>
      </w:r>
      <w:r w:rsidRPr="002A5A38">
        <w:rPr>
          <w:rFonts w:ascii="Tahoma" w:hAnsi="Tahoma" w:cs="Tahoma"/>
          <w:b/>
          <w:bCs/>
          <w:color w:val="000000"/>
          <w:sz w:val="24"/>
          <w:szCs w:val="24"/>
          <w:lang w:val="el-GR"/>
        </w:rPr>
        <w:t xml:space="preserve">ΔΙΑΓΩΝΙΣΜΟ ΤΟΥ ΕΡΓΟΥ </w:t>
      </w:r>
    </w:p>
    <w:p w:rsidR="00A50654" w:rsidRPr="002A5A38" w:rsidRDefault="00733CB4" w:rsidP="00B11092">
      <w:pPr>
        <w:pBdr>
          <w:top w:val="single" w:sz="4" w:space="0" w:color="000000"/>
          <w:left w:val="single" w:sz="4" w:space="0" w:color="000000"/>
          <w:bottom w:val="single" w:sz="4" w:space="0" w:color="000000"/>
          <w:right w:val="single" w:sz="4" w:space="4" w:color="000000"/>
        </w:pBdr>
        <w:spacing w:before="0"/>
        <w:ind w:right="-711"/>
        <w:jc w:val="center"/>
        <w:rPr>
          <w:rFonts w:ascii="Tahoma" w:hAnsi="Tahoma" w:cs="Tahoma"/>
          <w:b/>
          <w:bCs/>
          <w:color w:val="000000"/>
          <w:sz w:val="24"/>
          <w:szCs w:val="24"/>
          <w:lang w:val="el-GR"/>
        </w:rPr>
      </w:pPr>
      <w:r w:rsidRPr="002A5A38">
        <w:rPr>
          <w:rFonts w:ascii="Tahoma" w:hAnsi="Tahoma" w:cs="Tahoma"/>
          <w:b/>
          <w:bCs/>
          <w:color w:val="000000"/>
          <w:sz w:val="24"/>
          <w:szCs w:val="24"/>
          <w:lang w:val="el-GR"/>
        </w:rPr>
        <w:t>«</w:t>
      </w:r>
      <w:r w:rsidR="00AF44D8" w:rsidRPr="002A5A38">
        <w:rPr>
          <w:rFonts w:ascii="Tahoma" w:hAnsi="Tahoma" w:cs="Tahoma"/>
          <w:b/>
          <w:bCs/>
          <w:color w:val="000000"/>
          <w:sz w:val="24"/>
          <w:szCs w:val="24"/>
        </w:rPr>
        <w:t>GOSHOMICS</w:t>
      </w:r>
      <w:r w:rsidR="00AF44D8" w:rsidRPr="002A5A38">
        <w:rPr>
          <w:rFonts w:ascii="Tahoma" w:hAnsi="Tahoma" w:cs="Tahoma"/>
          <w:b/>
          <w:bCs/>
          <w:color w:val="000000"/>
          <w:sz w:val="24"/>
          <w:szCs w:val="24"/>
          <w:lang w:val="el-GR"/>
        </w:rPr>
        <w:t xml:space="preserve"> (κωδικός ΕΕ 4411)</w:t>
      </w:r>
      <w:r w:rsidRPr="002A5A38">
        <w:rPr>
          <w:rFonts w:ascii="Tahoma" w:hAnsi="Tahoma" w:cs="Tahoma"/>
          <w:b/>
          <w:bCs/>
          <w:color w:val="000000"/>
          <w:sz w:val="24"/>
          <w:szCs w:val="24"/>
          <w:lang w:val="el-GR"/>
        </w:rPr>
        <w:t>»</w:t>
      </w:r>
    </w:p>
    <w:p w:rsidR="007C6CBB" w:rsidRPr="002A5A38" w:rsidRDefault="0038617B" w:rsidP="00B11092">
      <w:pPr>
        <w:pBdr>
          <w:top w:val="single" w:sz="4" w:space="0" w:color="000000"/>
          <w:left w:val="single" w:sz="4" w:space="0" w:color="000000"/>
          <w:bottom w:val="single" w:sz="4" w:space="0" w:color="000000"/>
          <w:right w:val="single" w:sz="4" w:space="4" w:color="000000"/>
        </w:pBdr>
        <w:spacing w:before="0"/>
        <w:ind w:right="-711"/>
        <w:jc w:val="center"/>
        <w:rPr>
          <w:rFonts w:ascii="Tahoma" w:hAnsi="Tahoma" w:cs="Tahoma"/>
          <w:b/>
          <w:bCs/>
          <w:color w:val="000000"/>
          <w:sz w:val="24"/>
          <w:szCs w:val="24"/>
          <w:lang w:val="el-GR"/>
        </w:rPr>
      </w:pPr>
      <w:r w:rsidRPr="002A5A38">
        <w:rPr>
          <w:rFonts w:ascii="Tahoma" w:hAnsi="Tahoma" w:cs="Tahoma"/>
          <w:b/>
          <w:sz w:val="24"/>
          <w:szCs w:val="24"/>
          <w:lang w:val="el-GR"/>
        </w:rPr>
        <w:t xml:space="preserve">Για </w:t>
      </w:r>
      <w:r w:rsidR="007C6CBB" w:rsidRPr="002A5A38">
        <w:rPr>
          <w:rFonts w:ascii="Tahoma" w:hAnsi="Tahoma" w:cs="Tahoma"/>
          <w:b/>
          <w:sz w:val="24"/>
          <w:szCs w:val="24"/>
          <w:lang w:val="el-GR"/>
        </w:rPr>
        <w:t xml:space="preserve">προμήθεια </w:t>
      </w:r>
      <w:r w:rsidR="00967A55" w:rsidRPr="002A5A38">
        <w:rPr>
          <w:rFonts w:ascii="Tahoma" w:hAnsi="Tahoma" w:cs="Tahoma"/>
          <w:b/>
          <w:sz w:val="24"/>
          <w:szCs w:val="24"/>
          <w:lang w:val="el-GR"/>
        </w:rPr>
        <w:t xml:space="preserve">πλακιδίων </w:t>
      </w:r>
      <w:proofErr w:type="spellStart"/>
      <w:r w:rsidR="00967A55" w:rsidRPr="002A5A38">
        <w:rPr>
          <w:rFonts w:ascii="Tahoma" w:hAnsi="Tahoma" w:cs="Tahoma"/>
          <w:b/>
          <w:sz w:val="24"/>
          <w:szCs w:val="24"/>
          <w:lang w:val="el-GR"/>
        </w:rPr>
        <w:t>μικροσυστοιχιών</w:t>
      </w:r>
      <w:proofErr w:type="spellEnd"/>
      <w:r w:rsidR="00967A55" w:rsidRPr="002A5A38">
        <w:rPr>
          <w:rFonts w:ascii="Tahoma" w:hAnsi="Tahoma" w:cs="Tahoma"/>
          <w:b/>
          <w:sz w:val="24"/>
          <w:szCs w:val="24"/>
          <w:lang w:val="el-GR"/>
        </w:rPr>
        <w:t xml:space="preserve"> </w:t>
      </w:r>
      <w:r w:rsidR="00967A55" w:rsidRPr="002A5A38">
        <w:rPr>
          <w:rFonts w:ascii="Tahoma" w:hAnsi="Tahoma" w:cs="Tahoma"/>
          <w:b/>
          <w:sz w:val="24"/>
          <w:szCs w:val="24"/>
        </w:rPr>
        <w:t>DNA</w:t>
      </w:r>
      <w:r w:rsidR="0075302E" w:rsidRPr="002A5A38">
        <w:rPr>
          <w:rFonts w:ascii="Tahoma" w:hAnsi="Tahoma" w:cs="Tahoma"/>
          <w:b/>
          <w:sz w:val="24"/>
          <w:szCs w:val="24"/>
          <w:lang w:val="el-GR"/>
        </w:rPr>
        <w:t xml:space="preserve"> για πρόβατα ή γίδια</w:t>
      </w:r>
    </w:p>
    <w:p w:rsidR="00A50654" w:rsidRPr="002A5A38" w:rsidRDefault="00A50654" w:rsidP="00B11092">
      <w:pPr>
        <w:pBdr>
          <w:top w:val="single" w:sz="4" w:space="0" w:color="000000"/>
          <w:left w:val="single" w:sz="4" w:space="0" w:color="000000"/>
          <w:bottom w:val="single" w:sz="4" w:space="0" w:color="000000"/>
          <w:right w:val="single" w:sz="4" w:space="4" w:color="000000"/>
        </w:pBdr>
        <w:spacing w:before="0"/>
        <w:ind w:right="-711"/>
        <w:jc w:val="center"/>
        <w:rPr>
          <w:rFonts w:ascii="Tahoma" w:hAnsi="Tahoma" w:cs="Tahoma"/>
          <w:bCs/>
          <w:color w:val="000000"/>
          <w:sz w:val="24"/>
          <w:szCs w:val="24"/>
          <w:lang w:val="el-GR"/>
        </w:rPr>
      </w:pPr>
    </w:p>
    <w:p w:rsidR="0085364A" w:rsidRPr="002A5A38" w:rsidRDefault="0085364A" w:rsidP="00B11092">
      <w:pPr>
        <w:numPr>
          <w:ilvl w:val="0"/>
          <w:numId w:val="10"/>
        </w:numPr>
        <w:tabs>
          <w:tab w:val="num" w:pos="284"/>
        </w:tabs>
        <w:suppressAutoHyphens w:val="0"/>
        <w:spacing w:after="120"/>
        <w:ind w:left="709" w:right="-711" w:hanging="425"/>
        <w:rPr>
          <w:rFonts w:ascii="Tahoma" w:hAnsi="Tahoma" w:cs="Tahoma"/>
          <w:sz w:val="24"/>
          <w:szCs w:val="24"/>
          <w:lang w:val="el-GR"/>
        </w:rPr>
      </w:pPr>
      <w:r w:rsidRPr="002A5A38">
        <w:rPr>
          <w:rFonts w:ascii="Tahoma" w:hAnsi="Tahoma" w:cs="Tahoma"/>
          <w:sz w:val="24"/>
          <w:szCs w:val="24"/>
          <w:lang w:val="el-GR"/>
        </w:rPr>
        <w:t>Οι προσφορές θα γίνουν με βάση τουλάχιστον τ</w:t>
      </w:r>
      <w:r w:rsidR="009E67EF" w:rsidRPr="002A5A38">
        <w:rPr>
          <w:rFonts w:ascii="Tahoma" w:hAnsi="Tahoma" w:cs="Tahoma"/>
          <w:sz w:val="24"/>
          <w:szCs w:val="24"/>
          <w:lang w:val="el-GR"/>
        </w:rPr>
        <w:t>ι</w:t>
      </w:r>
      <w:r w:rsidRPr="002A5A38">
        <w:rPr>
          <w:rFonts w:ascii="Tahoma" w:hAnsi="Tahoma" w:cs="Tahoma"/>
          <w:sz w:val="24"/>
          <w:szCs w:val="24"/>
          <w:lang w:val="el-GR"/>
        </w:rPr>
        <w:t>ς προδιαγραφές που αναφέρονται στο Παραρτήματος Α’</w:t>
      </w:r>
      <w:r w:rsidR="009D09AD" w:rsidRPr="002A5A38">
        <w:rPr>
          <w:rFonts w:ascii="Tahoma" w:hAnsi="Tahoma" w:cs="Tahoma"/>
          <w:sz w:val="24"/>
          <w:szCs w:val="24"/>
          <w:lang w:val="el-GR"/>
        </w:rPr>
        <w:t xml:space="preserve"> της παρούσης.</w:t>
      </w:r>
    </w:p>
    <w:p w:rsidR="0085364A" w:rsidRPr="002A5A38" w:rsidRDefault="0085364A" w:rsidP="00B11092">
      <w:pPr>
        <w:numPr>
          <w:ilvl w:val="0"/>
          <w:numId w:val="10"/>
        </w:numPr>
        <w:tabs>
          <w:tab w:val="num" w:pos="284"/>
        </w:tabs>
        <w:suppressAutoHyphens w:val="0"/>
        <w:spacing w:after="120"/>
        <w:ind w:left="709" w:right="-711" w:hanging="425"/>
        <w:rPr>
          <w:rFonts w:ascii="Tahoma" w:hAnsi="Tahoma" w:cs="Tahoma"/>
          <w:sz w:val="24"/>
          <w:szCs w:val="24"/>
          <w:lang w:val="el-GR"/>
        </w:rPr>
      </w:pPr>
      <w:r w:rsidRPr="002A5A38">
        <w:rPr>
          <w:rFonts w:ascii="Tahoma" w:hAnsi="Tahoma" w:cs="Tahoma"/>
          <w:sz w:val="24"/>
          <w:szCs w:val="24"/>
          <w:lang w:val="el-GR"/>
        </w:rPr>
        <w:t>Το Πανεπιστήμιο Θεσσαλίας</w:t>
      </w:r>
      <w:r w:rsidR="0086726F" w:rsidRPr="002A5A38">
        <w:rPr>
          <w:rFonts w:ascii="Tahoma" w:hAnsi="Tahoma" w:cs="Tahoma"/>
          <w:sz w:val="24"/>
          <w:szCs w:val="24"/>
          <w:lang w:val="el-GR"/>
        </w:rPr>
        <w:t xml:space="preserve"> – Επιτροπή Ερευνών</w:t>
      </w:r>
      <w:r w:rsidRPr="002A5A38">
        <w:rPr>
          <w:rFonts w:ascii="Tahoma" w:hAnsi="Tahoma" w:cs="Tahoma"/>
          <w:sz w:val="24"/>
          <w:szCs w:val="24"/>
          <w:lang w:val="el-GR"/>
        </w:rPr>
        <w:t xml:space="preserve"> δεν φέρει καμία ευθύνη για την περίπτωση ακύρωσης του διαγωνισμού.</w:t>
      </w:r>
    </w:p>
    <w:p w:rsidR="0085364A" w:rsidRPr="002A5A38" w:rsidRDefault="002C6362" w:rsidP="00B11092">
      <w:pPr>
        <w:numPr>
          <w:ilvl w:val="0"/>
          <w:numId w:val="10"/>
        </w:numPr>
        <w:tabs>
          <w:tab w:val="num" w:pos="284"/>
        </w:tabs>
        <w:suppressAutoHyphens w:val="0"/>
        <w:spacing w:after="120"/>
        <w:ind w:left="709" w:right="-711" w:hanging="425"/>
        <w:rPr>
          <w:rFonts w:ascii="Tahoma" w:hAnsi="Tahoma" w:cs="Tahoma"/>
          <w:sz w:val="24"/>
          <w:szCs w:val="24"/>
          <w:lang w:val="el-GR"/>
        </w:rPr>
      </w:pPr>
      <w:r w:rsidRPr="002A5A38">
        <w:rPr>
          <w:rFonts w:ascii="Tahoma" w:hAnsi="Tahoma" w:cs="Tahoma"/>
          <w:sz w:val="24"/>
          <w:szCs w:val="24"/>
          <w:lang w:val="el-GR"/>
        </w:rPr>
        <w:t xml:space="preserve">Η παράδοση των ειδών θα γίνει εφάπαξ εντός ενός μηνός από </w:t>
      </w:r>
      <w:r w:rsidR="0085364A" w:rsidRPr="002A5A38">
        <w:rPr>
          <w:rFonts w:ascii="Tahoma" w:hAnsi="Tahoma" w:cs="Tahoma"/>
          <w:sz w:val="24"/>
          <w:szCs w:val="24"/>
          <w:lang w:val="el-GR"/>
        </w:rPr>
        <w:t>την υπογραφή της σχετικής σύμβασης.</w:t>
      </w:r>
    </w:p>
    <w:p w:rsidR="00921C54" w:rsidRPr="002A5A38" w:rsidRDefault="00D8624F" w:rsidP="00921C54">
      <w:pPr>
        <w:pStyle w:val="a8"/>
        <w:numPr>
          <w:ilvl w:val="0"/>
          <w:numId w:val="10"/>
        </w:numPr>
        <w:tabs>
          <w:tab w:val="num" w:pos="284"/>
        </w:tabs>
        <w:suppressAutoHyphens w:val="0"/>
        <w:spacing w:after="120"/>
        <w:ind w:left="709" w:right="-711" w:hanging="425"/>
        <w:rPr>
          <w:rFonts w:ascii="Tahoma" w:hAnsi="Tahoma" w:cs="Tahoma"/>
          <w:sz w:val="24"/>
          <w:szCs w:val="24"/>
        </w:rPr>
      </w:pPr>
      <w:r w:rsidRPr="002A5A38">
        <w:rPr>
          <w:rFonts w:ascii="Tahoma" w:hAnsi="Tahoma" w:cs="Tahoma"/>
          <w:sz w:val="24"/>
          <w:szCs w:val="24"/>
        </w:rPr>
        <w:t>Ο ανάδοχος αναλαμβάνει με δικά του έξοδα την παράδοση της ποσότητας στ</w:t>
      </w:r>
      <w:r w:rsidR="006B64D6" w:rsidRPr="002A5A38">
        <w:rPr>
          <w:rFonts w:ascii="Tahoma" w:hAnsi="Tahoma" w:cs="Tahoma"/>
          <w:sz w:val="24"/>
          <w:szCs w:val="24"/>
        </w:rPr>
        <w:t>ην</w:t>
      </w:r>
      <w:r w:rsidR="00BF2546" w:rsidRPr="002A5A38">
        <w:rPr>
          <w:rFonts w:ascii="Tahoma" w:hAnsi="Tahoma" w:cs="Tahoma"/>
          <w:sz w:val="24"/>
          <w:szCs w:val="24"/>
        </w:rPr>
        <w:t xml:space="preserve"> </w:t>
      </w:r>
      <w:r w:rsidR="006B64D6" w:rsidRPr="002A5A38">
        <w:rPr>
          <w:rFonts w:ascii="Tahoma" w:hAnsi="Tahoma" w:cs="Tahoma"/>
          <w:sz w:val="24"/>
          <w:szCs w:val="24"/>
        </w:rPr>
        <w:t>Καρδίτσα</w:t>
      </w:r>
      <w:r w:rsidRPr="002A5A38">
        <w:rPr>
          <w:rFonts w:ascii="Tahoma" w:hAnsi="Tahoma" w:cs="Tahoma"/>
          <w:sz w:val="24"/>
          <w:szCs w:val="24"/>
        </w:rPr>
        <w:t>.</w:t>
      </w:r>
    </w:p>
    <w:p w:rsidR="001E01F4" w:rsidRPr="002A5A38" w:rsidRDefault="001E01F4" w:rsidP="00921C54">
      <w:pPr>
        <w:pStyle w:val="a8"/>
        <w:numPr>
          <w:ilvl w:val="0"/>
          <w:numId w:val="10"/>
        </w:numPr>
        <w:tabs>
          <w:tab w:val="num" w:pos="284"/>
        </w:tabs>
        <w:suppressAutoHyphens w:val="0"/>
        <w:spacing w:after="120"/>
        <w:ind w:left="709" w:right="-711" w:hanging="425"/>
        <w:rPr>
          <w:rFonts w:ascii="Tahoma" w:hAnsi="Tahoma" w:cs="Tahoma"/>
          <w:sz w:val="24"/>
          <w:szCs w:val="24"/>
        </w:rPr>
      </w:pPr>
      <w:r w:rsidRPr="002A5A38">
        <w:rPr>
          <w:rFonts w:ascii="Tahoma" w:hAnsi="Tahoma" w:cs="Tahoma"/>
          <w:sz w:val="24"/>
          <w:szCs w:val="24"/>
        </w:rPr>
        <w:t>Οι υποψήφιοι μπορούν  να υποβάλλουν προσφορά σε ΕΥΡΩ (€) για το σύνολο των υπό προμήθεια ειδών επί ποινή απόρριψης</w:t>
      </w:r>
      <w:r w:rsidR="008D3D2D" w:rsidRPr="002A5A38">
        <w:rPr>
          <w:rFonts w:ascii="Tahoma" w:hAnsi="Tahoma" w:cs="Tahoma"/>
          <w:sz w:val="24"/>
          <w:szCs w:val="24"/>
        </w:rPr>
        <w:t xml:space="preserve"> </w:t>
      </w:r>
      <w:r w:rsidRPr="002A5A38">
        <w:rPr>
          <w:rFonts w:ascii="Tahoma" w:hAnsi="Tahoma" w:cs="Tahoma"/>
          <w:sz w:val="24"/>
          <w:szCs w:val="24"/>
        </w:rPr>
        <w:t>και δεν μπορούν να υποβάλλουν προσφορές για μέρος αυτών.</w:t>
      </w:r>
    </w:p>
    <w:p w:rsidR="001E01F4" w:rsidRPr="002A5A38" w:rsidRDefault="001E01F4" w:rsidP="001E01F4">
      <w:pPr>
        <w:pStyle w:val="1"/>
        <w:numPr>
          <w:ilvl w:val="0"/>
          <w:numId w:val="0"/>
        </w:numPr>
        <w:rPr>
          <w:rFonts w:ascii="Tahoma" w:hAnsi="Tahoma" w:cs="Tahoma"/>
          <w:sz w:val="24"/>
          <w:szCs w:val="24"/>
        </w:rPr>
      </w:pPr>
      <w:r w:rsidRPr="002A5A38">
        <w:rPr>
          <w:rFonts w:ascii="Tahoma" w:hAnsi="Tahoma" w:cs="Tahoma"/>
          <w:sz w:val="24"/>
          <w:szCs w:val="24"/>
        </w:rPr>
        <w:t>7</w:t>
      </w:r>
      <w:r w:rsidRPr="002A5A38">
        <w:rPr>
          <w:rFonts w:ascii="Tahoma" w:hAnsi="Tahoma" w:cs="Tahoma"/>
          <w:sz w:val="24"/>
          <w:szCs w:val="24"/>
        </w:rPr>
        <w:tab/>
        <w:t>Δικαιολογητικά Συμμετοχής</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Στο φάκελο αυτό τοποθετούνται τα κατωτέρω δικαιολογητικά συμμετοχής:</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 xml:space="preserve">α. Ο διαγωνιζόμενος υποχρεούται να καταθέσει με την προσφορά του υπεύθυνη δήλωση στην οποία να δηλώνονται οι ασφαλιστικοί φορείς κύριας και επικουρικής </w:t>
      </w:r>
      <w:r w:rsidRPr="002A5A38">
        <w:rPr>
          <w:rFonts w:ascii="Tahoma" w:hAnsi="Tahoma" w:cs="Tahoma"/>
          <w:sz w:val="24"/>
          <w:szCs w:val="24"/>
          <w:lang w:val="el-GR"/>
        </w:rPr>
        <w:lastRenderedPageBreak/>
        <w:t xml:space="preserve">ασφάλισης, στους οποίους είναι ασφαλισμένοι οι εργοδότες και οι εργαζόμενοι στην επιχείρηση.   </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 xml:space="preserve">β. Πιστοποιητικό που εκδίδεται από αρμόδια, κατά περίπτωση, Αρχή (IKA, TEBE </w:t>
      </w:r>
      <w:proofErr w:type="spellStart"/>
      <w:r w:rsidRPr="002A5A38">
        <w:rPr>
          <w:rFonts w:ascii="Tahoma" w:hAnsi="Tahoma" w:cs="Tahoma"/>
          <w:sz w:val="24"/>
          <w:szCs w:val="24"/>
          <w:lang w:val="el-GR"/>
        </w:rPr>
        <w:t>κ.λ.π</w:t>
      </w:r>
      <w:proofErr w:type="spellEnd"/>
      <w:r w:rsidRPr="002A5A38">
        <w:rPr>
          <w:rFonts w:ascii="Tahoma" w:hAnsi="Tahoma" w:cs="Tahoma"/>
          <w:sz w:val="24"/>
          <w:szCs w:val="24"/>
          <w:lang w:val="el-GR"/>
        </w:rPr>
        <w:t xml:space="preserve">.) από το οποίο να προκύπτει ότι είναι ενήμεροι ως προς τις υποχρεώσεις τους που αφορούν τις εισφορές κοινωνικής ασφάλισης (κύριας και επικουρικής εργαζομένων και </w:t>
      </w:r>
      <w:proofErr w:type="spellStart"/>
      <w:r w:rsidRPr="002A5A38">
        <w:rPr>
          <w:rFonts w:ascii="Tahoma" w:hAnsi="Tahoma" w:cs="Tahoma"/>
          <w:sz w:val="24"/>
          <w:szCs w:val="24"/>
          <w:lang w:val="el-GR"/>
        </w:rPr>
        <w:t>εργοδοτών)και</w:t>
      </w:r>
      <w:proofErr w:type="spellEnd"/>
      <w:r w:rsidRPr="002A5A38">
        <w:rPr>
          <w:rFonts w:ascii="Tahoma" w:hAnsi="Tahoma" w:cs="Tahoma"/>
          <w:sz w:val="24"/>
          <w:szCs w:val="24"/>
          <w:lang w:val="el-GR"/>
        </w:rPr>
        <w:t xml:space="preserve"> ως προς τις φορολογικές υποχρεώσεις τους κατά την ημερομηνία διενέργειας του διαγωνισμού.</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γ. Υπεύθυνη δήλωση του N. 1599/1986 στην οποία ο προσφέρων θα δηλώνει:</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1. Εάν έχει αποκλεισθεί η συμμετοχή του σε διαγωνισμούς του δημοσίου.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2. Εάν έχει κηρυχθεί έκπτωτος από ανάθεση παρόμοιου έργου.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3. Οι τυχόν νομικοί περιορισμοί λειτουργίας της επιχείρησης.</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4.Eάν έχει υποπέσει σε σοβαρό παράπτωμα κατά την άσκηση της επαγγελματικής του δραστηριότητας.</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5. H συνέπεια της επιχείρησης όσον αφορά την εκπλήρωση των συμβατικών της υποχρεώσεων, όσον και των υποχρεώσεων της προς Υπηρεσίες του Δημοσίου Τομέα.</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6. Εάν έχουν κάνει ψευδείς ή ανακριβείς δηλώσεις κατά την παροχή πληροφοριών που ζητούνται από την Υπηρεσία.</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7. Ότι η προφορά συντάχθηκε σύμφωνα με τους όρους της παρούσας διακήρυξης,  της οποίας έλαβε γνώση.</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8. Ότι αποδέχεται ανεπιφύλακτα τους όρους της παρούσας διακήρυξης.</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 xml:space="preserve">9. Ότι παραιτείται από κάθε δικαίωμα αποζημίωσης για την οποιαδήποτε απόφαση του Π.Θ., ιδίως της αναβολής ή της ακύρωσης του διαγωνισμού. </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δ. Πιστοποιητικό του οικείου Επιμελητηρίου, με το οποίο θα πιστοποιείται αφενός η εγγραφή τους σε αυτό και το ειδικό επάγγελμα τους, κατά την ημέρα διενέργειας του διαγωνισμού έκδοσης του τελευταίου εξαμήνου.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ε. Επίσης ο φάκελος των δικαιολογητικών συμμετοχής εκτός των παραπάνω πρέπει να περιέχει και τα νομιμοποιητικά έγγραφα κάθε συμμετέχοντος, όπως το ΦEK  ίδρυσης και τις τροποποιήσεις του (για διαγωνιζομένους με μορφή A.E. &amp; E.Π.E.) επικυρωμένο αντίγραφο ή απόσπασμα του καταστατικού των διαγωνιζομένων και των εγγράφων τροποποιήσεών του (για O.E. &amp; E.E.).</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Στοιχεία και έγγραφα από τα οποία πρέπει να προκύπτουν τα μέλη του Δ.Σ., τα υπόλοιπα πρόσωπα που έχουν δικαίωμα να δεσμεύουν με την υπογραφή τους την E.E. και τα έγγραφα νομιμοποίησης αυτών, αν αυτό δεν προκύπτει ευθέως από το καταστατικό, αναλόγως με την νομική μορφή των εταιρειών ή κάθε άλλου νομικού προσώπου.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στ. Απόσπασμα Ποινικού Μητρώου, έκδοσης του τελευταίου τριμήνου.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Υπόχρεοι στην προσκόμιση ποινικού μητρώου είναι:</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 xml:space="preserve">Φυσικά πρόσωπα </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Ομόρρυθμοι εταίροι και διαχειριστές O.E. και E.E.</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Διαχειριστές E.Π.E.</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Πρόεδρος, διευθύνων σύμβουλος  για A.E.</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Σε κάθε άλλη περίπτωση νομικού προσώπου, οι νόμιμοι εκπρόσωποί του.</w:t>
      </w:r>
    </w:p>
    <w:p w:rsidR="001E01F4" w:rsidRPr="002A5A38" w:rsidRDefault="001E01F4" w:rsidP="001E01F4">
      <w:pPr>
        <w:ind w:right="-7"/>
        <w:rPr>
          <w:rFonts w:ascii="Tahoma" w:hAnsi="Tahoma" w:cs="Tahoma"/>
          <w:sz w:val="24"/>
          <w:szCs w:val="24"/>
          <w:lang w:val="el-GR"/>
        </w:rPr>
      </w:pPr>
      <w:r w:rsidRPr="002A5A38">
        <w:rPr>
          <w:rFonts w:ascii="Tahoma" w:hAnsi="Tahoma" w:cs="Tahoma"/>
          <w:sz w:val="24"/>
          <w:szCs w:val="24"/>
          <w:lang w:val="el-GR"/>
        </w:rPr>
        <w:t xml:space="preserve">Η με </w:t>
      </w:r>
      <w:proofErr w:type="spellStart"/>
      <w:r w:rsidRPr="002A5A38">
        <w:rPr>
          <w:rFonts w:ascii="Tahoma" w:hAnsi="Tahoma" w:cs="Tahoma"/>
          <w:sz w:val="24"/>
          <w:szCs w:val="24"/>
          <w:lang w:val="el-GR"/>
        </w:rPr>
        <w:t>αριθμ</w:t>
      </w:r>
      <w:proofErr w:type="spellEnd"/>
      <w:r w:rsidRPr="002A5A38">
        <w:rPr>
          <w:rFonts w:ascii="Tahoma" w:hAnsi="Tahoma" w:cs="Tahoma"/>
          <w:sz w:val="24"/>
          <w:szCs w:val="24"/>
          <w:lang w:val="el-GR"/>
        </w:rPr>
        <w:t xml:space="preserve">. </w:t>
      </w:r>
      <w:proofErr w:type="spellStart"/>
      <w:r w:rsidRPr="002A5A38">
        <w:rPr>
          <w:rFonts w:ascii="Tahoma" w:hAnsi="Tahoma" w:cs="Tahoma"/>
          <w:sz w:val="24"/>
          <w:szCs w:val="24"/>
          <w:lang w:val="el-GR"/>
        </w:rPr>
        <w:t>Πρωτ</w:t>
      </w:r>
      <w:proofErr w:type="spellEnd"/>
      <w:r w:rsidRPr="002A5A38">
        <w:rPr>
          <w:rFonts w:ascii="Tahoma" w:hAnsi="Tahoma" w:cs="Tahoma"/>
          <w:sz w:val="24"/>
          <w:szCs w:val="24"/>
          <w:lang w:val="el-GR"/>
        </w:rPr>
        <w:t xml:space="preserve">. 24359/ΔΙΑΔΠ/Α/30-10-2006 </w:t>
      </w:r>
      <w:hyperlink r:id="rId9" w:history="1">
        <w:r w:rsidRPr="002A5A38">
          <w:rPr>
            <w:rFonts w:ascii="Tahoma" w:hAnsi="Tahoma" w:cs="Tahoma"/>
            <w:sz w:val="24"/>
            <w:szCs w:val="24"/>
            <w:lang w:val="el-GR"/>
          </w:rPr>
          <w:t>εγκύκλιος</w:t>
        </w:r>
      </w:hyperlink>
      <w:r w:rsidRPr="002A5A38">
        <w:rPr>
          <w:rFonts w:ascii="Tahoma" w:hAnsi="Tahoma" w:cs="Tahoma"/>
          <w:sz w:val="24"/>
          <w:szCs w:val="24"/>
          <w:lang w:val="el-GR"/>
        </w:rPr>
        <w:t xml:space="preserve"> του ΥΠΕΣΔΑ (</w:t>
      </w:r>
      <w:proofErr w:type="spellStart"/>
      <w:r w:rsidRPr="002A5A38">
        <w:rPr>
          <w:rFonts w:ascii="Tahoma" w:hAnsi="Tahoma" w:cs="Tahoma"/>
          <w:sz w:val="24"/>
          <w:szCs w:val="24"/>
          <w:lang w:val="el-GR"/>
        </w:rPr>
        <w:t>τηλ</w:t>
      </w:r>
      <w:proofErr w:type="spellEnd"/>
      <w:r w:rsidRPr="002A5A38">
        <w:rPr>
          <w:rFonts w:ascii="Tahoma" w:hAnsi="Tahoma" w:cs="Tahoma"/>
          <w:sz w:val="24"/>
          <w:szCs w:val="24"/>
          <w:lang w:val="el-GR"/>
        </w:rPr>
        <w:t xml:space="preserve">. του ΥΠΕΣΔΑ για σχετικές πληροφορίες 210-3393152), εξαιρεί από την αυτεπάγγελτη </w:t>
      </w:r>
      <w:r w:rsidRPr="002A5A38">
        <w:rPr>
          <w:rFonts w:ascii="Tahoma" w:hAnsi="Tahoma" w:cs="Tahoma"/>
          <w:sz w:val="24"/>
          <w:szCs w:val="24"/>
          <w:lang w:val="el-GR"/>
        </w:rPr>
        <w:lastRenderedPageBreak/>
        <w:t xml:space="preserve">αναζήτηση το συγκεκριμένο παραπάνω δικαιολογητικό (ποινικό μητρώο) όταν πρόκειται για συμμετοχή σε διαγωνισμούς προμηθειών </w:t>
      </w:r>
      <w:proofErr w:type="spellStart"/>
      <w:r w:rsidRPr="002A5A38">
        <w:rPr>
          <w:rFonts w:ascii="Tahoma" w:hAnsi="Tahoma" w:cs="Tahoma"/>
          <w:sz w:val="24"/>
          <w:szCs w:val="24"/>
          <w:lang w:val="el-GR"/>
        </w:rPr>
        <w:t>κ.λ.π</w:t>
      </w:r>
      <w:proofErr w:type="spellEnd"/>
      <w:r w:rsidRPr="002A5A38">
        <w:rPr>
          <w:rFonts w:ascii="Tahoma" w:hAnsi="Tahoma" w:cs="Tahoma"/>
          <w:sz w:val="24"/>
          <w:szCs w:val="24"/>
          <w:lang w:val="el-GR"/>
        </w:rPr>
        <w:t>. του δημοσίου.</w:t>
      </w:r>
    </w:p>
    <w:p w:rsidR="001E01F4" w:rsidRPr="002A5A38" w:rsidRDefault="001E01F4" w:rsidP="001E01F4">
      <w:pPr>
        <w:pStyle w:val="a8"/>
        <w:suppressAutoHyphens w:val="0"/>
        <w:spacing w:after="120"/>
        <w:ind w:left="0"/>
        <w:rPr>
          <w:rFonts w:ascii="Tahoma" w:hAnsi="Tahoma" w:cs="Tahoma"/>
          <w:sz w:val="24"/>
          <w:szCs w:val="24"/>
        </w:rPr>
      </w:pPr>
      <w:r w:rsidRPr="002A5A38">
        <w:rPr>
          <w:rFonts w:ascii="Tahoma" w:hAnsi="Tahoma" w:cs="Tahoma"/>
          <w:sz w:val="24"/>
          <w:szCs w:val="24"/>
        </w:rPr>
        <w:t>Υποβολή δικαιολογητικού ύστερα από τη ημερομηνία υποβολής της προσφοράς δεν είναι δυνατή.</w:t>
      </w:r>
    </w:p>
    <w:p w:rsidR="00A50654" w:rsidRPr="002A5A38" w:rsidRDefault="00BE0F58" w:rsidP="00B11092">
      <w:pPr>
        <w:pStyle w:val="1"/>
        <w:numPr>
          <w:ilvl w:val="0"/>
          <w:numId w:val="0"/>
        </w:numPr>
        <w:ind w:right="-711"/>
        <w:rPr>
          <w:rFonts w:ascii="Tahoma" w:hAnsi="Tahoma" w:cs="Tahoma"/>
          <w:sz w:val="24"/>
          <w:szCs w:val="24"/>
        </w:rPr>
      </w:pPr>
      <w:r w:rsidRPr="002A5A38">
        <w:rPr>
          <w:rFonts w:ascii="Tahoma" w:hAnsi="Tahoma" w:cs="Tahoma"/>
          <w:sz w:val="24"/>
          <w:szCs w:val="24"/>
        </w:rPr>
        <w:t>8</w:t>
      </w:r>
      <w:r w:rsidR="004F2F3F" w:rsidRPr="002A5A38">
        <w:rPr>
          <w:rFonts w:ascii="Tahoma" w:hAnsi="Tahoma" w:cs="Tahoma"/>
          <w:sz w:val="24"/>
          <w:szCs w:val="24"/>
        </w:rPr>
        <w:t xml:space="preserve"> </w:t>
      </w:r>
      <w:r w:rsidR="004F2F3F" w:rsidRPr="002A5A38">
        <w:rPr>
          <w:rFonts w:ascii="Tahoma" w:hAnsi="Tahoma" w:cs="Tahoma"/>
          <w:sz w:val="24"/>
          <w:szCs w:val="24"/>
        </w:rPr>
        <w:tab/>
      </w:r>
      <w:r w:rsidR="00A50654" w:rsidRPr="002A5A38">
        <w:rPr>
          <w:rFonts w:ascii="Tahoma" w:hAnsi="Tahoma" w:cs="Tahoma"/>
          <w:sz w:val="24"/>
          <w:szCs w:val="24"/>
        </w:rPr>
        <w:t>Τρόπος Αξιολόγησης</w:t>
      </w:r>
    </w:p>
    <w:p w:rsidR="000425DB" w:rsidRPr="002A5A38" w:rsidRDefault="000425DB" w:rsidP="00921C54">
      <w:pPr>
        <w:suppressAutoHyphens w:val="0"/>
        <w:spacing w:before="0" w:after="200" w:line="360" w:lineRule="auto"/>
        <w:rPr>
          <w:rFonts w:ascii="Tahoma" w:hAnsi="Tahoma" w:cs="Tahoma"/>
          <w:sz w:val="24"/>
          <w:szCs w:val="24"/>
          <w:lang w:val="el-GR"/>
        </w:rPr>
      </w:pPr>
      <w:r w:rsidRPr="002A5A38">
        <w:rPr>
          <w:rFonts w:ascii="Tahoma" w:hAnsi="Tahoma" w:cs="Tahoma"/>
          <w:sz w:val="24"/>
          <w:szCs w:val="24"/>
          <w:lang w:val="el-GR"/>
        </w:rPr>
        <w:t>Η επιλογή θα γίνει με βάση το κριτήριο της πιο συμφέρουσας προσφοράς. Τα στοιχεία με βάση τα οποία θα αξιολογηθούν οι προσφορές είναι:</w:t>
      </w:r>
    </w:p>
    <w:p w:rsidR="000425DB" w:rsidRPr="002A5A38" w:rsidRDefault="000425DB" w:rsidP="00921C54">
      <w:pPr>
        <w:numPr>
          <w:ilvl w:val="0"/>
          <w:numId w:val="13"/>
        </w:numPr>
        <w:suppressAutoHyphens w:val="0"/>
        <w:spacing w:before="0" w:after="120" w:line="360" w:lineRule="auto"/>
        <w:rPr>
          <w:rFonts w:ascii="Tahoma" w:hAnsi="Tahoma" w:cs="Tahoma"/>
          <w:sz w:val="24"/>
          <w:szCs w:val="24"/>
          <w:lang w:val="el-GR"/>
        </w:rPr>
      </w:pPr>
      <w:r w:rsidRPr="002A5A38">
        <w:rPr>
          <w:rFonts w:ascii="Tahoma" w:hAnsi="Tahoma" w:cs="Tahoma"/>
          <w:sz w:val="24"/>
          <w:szCs w:val="24"/>
          <w:lang w:val="el-GR"/>
        </w:rPr>
        <w:t>Τεχνική αρτιότητα- Επάρκεια λύσης</w:t>
      </w:r>
    </w:p>
    <w:p w:rsidR="000425DB" w:rsidRPr="002A5A38" w:rsidRDefault="000425DB" w:rsidP="00921C54">
      <w:pPr>
        <w:numPr>
          <w:ilvl w:val="0"/>
          <w:numId w:val="13"/>
        </w:numPr>
        <w:suppressAutoHyphens w:val="0"/>
        <w:spacing w:before="0" w:after="120" w:line="360" w:lineRule="auto"/>
        <w:rPr>
          <w:rFonts w:ascii="Tahoma" w:hAnsi="Tahoma" w:cs="Tahoma"/>
          <w:sz w:val="24"/>
          <w:szCs w:val="24"/>
          <w:lang w:val="el-GR"/>
        </w:rPr>
      </w:pPr>
      <w:r w:rsidRPr="002A5A38">
        <w:rPr>
          <w:rFonts w:ascii="Tahoma" w:hAnsi="Tahoma" w:cs="Tahoma"/>
          <w:sz w:val="24"/>
          <w:szCs w:val="24"/>
          <w:lang w:val="el-GR"/>
        </w:rPr>
        <w:t>Οικονομικά συμφέρουσα λύση</w:t>
      </w:r>
    </w:p>
    <w:p w:rsidR="000425DB" w:rsidRPr="002A5A38" w:rsidRDefault="000425DB" w:rsidP="00921C54">
      <w:pPr>
        <w:numPr>
          <w:ilvl w:val="0"/>
          <w:numId w:val="13"/>
        </w:numPr>
        <w:suppressAutoHyphens w:val="0"/>
        <w:spacing w:before="0" w:after="120" w:line="360" w:lineRule="auto"/>
        <w:rPr>
          <w:rFonts w:ascii="Tahoma" w:hAnsi="Tahoma" w:cs="Tahoma"/>
          <w:sz w:val="24"/>
          <w:szCs w:val="24"/>
          <w:lang w:val="el-GR"/>
        </w:rPr>
      </w:pPr>
      <w:r w:rsidRPr="002A5A38">
        <w:rPr>
          <w:rFonts w:ascii="Tahoma" w:hAnsi="Tahoma" w:cs="Tahoma"/>
          <w:sz w:val="24"/>
          <w:szCs w:val="24"/>
          <w:lang w:val="el-GR"/>
        </w:rPr>
        <w:t>Υποστήριξη /συντήρηση /εγγύηση</w:t>
      </w:r>
    </w:p>
    <w:p w:rsidR="000425DB" w:rsidRPr="002A5A38" w:rsidRDefault="000425DB" w:rsidP="00921C54">
      <w:pPr>
        <w:numPr>
          <w:ilvl w:val="0"/>
          <w:numId w:val="13"/>
        </w:numPr>
        <w:suppressAutoHyphens w:val="0"/>
        <w:spacing w:before="0" w:after="120" w:line="360" w:lineRule="auto"/>
        <w:rPr>
          <w:rFonts w:ascii="Tahoma" w:hAnsi="Tahoma" w:cs="Tahoma"/>
          <w:sz w:val="24"/>
          <w:szCs w:val="24"/>
          <w:lang w:val="el-GR"/>
        </w:rPr>
      </w:pPr>
      <w:r w:rsidRPr="002A5A38">
        <w:rPr>
          <w:rFonts w:ascii="Tahoma" w:hAnsi="Tahoma" w:cs="Tahoma"/>
          <w:sz w:val="24"/>
          <w:szCs w:val="24"/>
          <w:lang w:val="el-GR"/>
        </w:rPr>
        <w:t>Εγκατάσταση του προϊόντος σε πλήρη και κανονική διασυνδεδεμένη λειτουργία και εκπαί</w:t>
      </w:r>
      <w:r w:rsidR="00921C54" w:rsidRPr="002A5A38">
        <w:rPr>
          <w:rFonts w:ascii="Tahoma" w:hAnsi="Tahoma" w:cs="Tahoma"/>
          <w:sz w:val="24"/>
          <w:szCs w:val="24"/>
          <w:lang w:val="el-GR"/>
        </w:rPr>
        <w:t xml:space="preserve">δευση/παρουσίαση της χρήσης του και πραγματοποίηση των απαιτούμενων μετρήσεων </w:t>
      </w:r>
      <w:r w:rsidR="00921C54" w:rsidRPr="002A5A38">
        <w:rPr>
          <w:rFonts w:ascii="Tahoma" w:hAnsi="Tahoma" w:cs="Tahoma"/>
          <w:sz w:val="24"/>
          <w:szCs w:val="24"/>
        </w:rPr>
        <w:t>DNA</w:t>
      </w:r>
      <w:r w:rsidR="00921C54" w:rsidRPr="002A5A38">
        <w:rPr>
          <w:rFonts w:ascii="Tahoma" w:hAnsi="Tahoma" w:cs="Tahoma"/>
          <w:sz w:val="24"/>
          <w:szCs w:val="24"/>
          <w:lang w:val="el-GR"/>
        </w:rPr>
        <w:t>.</w:t>
      </w:r>
    </w:p>
    <w:p w:rsidR="00A50654" w:rsidRPr="002A5A38" w:rsidRDefault="00BE0F58" w:rsidP="00B11092">
      <w:pPr>
        <w:pStyle w:val="1"/>
        <w:numPr>
          <w:ilvl w:val="0"/>
          <w:numId w:val="0"/>
        </w:numPr>
        <w:ind w:right="-711"/>
        <w:rPr>
          <w:rFonts w:ascii="Tahoma" w:hAnsi="Tahoma" w:cs="Tahoma"/>
          <w:sz w:val="24"/>
          <w:szCs w:val="24"/>
        </w:rPr>
      </w:pPr>
      <w:r w:rsidRPr="002A5A38">
        <w:rPr>
          <w:rFonts w:ascii="Tahoma" w:hAnsi="Tahoma" w:cs="Tahoma"/>
          <w:sz w:val="24"/>
          <w:szCs w:val="24"/>
        </w:rPr>
        <w:t>9</w:t>
      </w:r>
      <w:r w:rsidR="004F2F3F" w:rsidRPr="002A5A38">
        <w:rPr>
          <w:rFonts w:ascii="Tahoma" w:hAnsi="Tahoma" w:cs="Tahoma"/>
          <w:sz w:val="24"/>
          <w:szCs w:val="24"/>
        </w:rPr>
        <w:tab/>
      </w:r>
      <w:r w:rsidR="00A50654" w:rsidRPr="002A5A38">
        <w:rPr>
          <w:rFonts w:ascii="Tahoma" w:hAnsi="Tahoma" w:cs="Tahoma"/>
          <w:sz w:val="24"/>
          <w:szCs w:val="24"/>
        </w:rPr>
        <w:t>Αποσφράγιση- Αξιολόγηση</w:t>
      </w:r>
    </w:p>
    <w:p w:rsidR="00E13F0F" w:rsidRPr="00E13F0F" w:rsidRDefault="00A50654" w:rsidP="00B11092">
      <w:pPr>
        <w:ind w:right="-711"/>
        <w:rPr>
          <w:rFonts w:ascii="Tahoma" w:hAnsi="Tahoma" w:cs="Tahoma"/>
          <w:color w:val="000000"/>
          <w:sz w:val="24"/>
          <w:szCs w:val="24"/>
          <w:lang w:val="el-GR"/>
        </w:rPr>
      </w:pPr>
      <w:r w:rsidRPr="002A5A38">
        <w:rPr>
          <w:rFonts w:ascii="Tahoma" w:hAnsi="Tahoma" w:cs="Tahoma"/>
          <w:color w:val="000000"/>
          <w:sz w:val="24"/>
          <w:szCs w:val="24"/>
          <w:lang w:val="el-GR"/>
        </w:rPr>
        <w:t xml:space="preserve">Η αποσφράγιση και αξιολόγηση των προσφορών θα γίνει από αρμόδια επιτροπή </w:t>
      </w:r>
      <w:r w:rsidR="00E13F0F" w:rsidRPr="002A5A38">
        <w:rPr>
          <w:rFonts w:ascii="Tahoma" w:hAnsi="Tahoma" w:cs="Tahoma"/>
          <w:b/>
          <w:sz w:val="24"/>
          <w:szCs w:val="24"/>
          <w:u w:val="single"/>
          <w:lang w:val="el-GR"/>
        </w:rPr>
        <w:t>τη</w:t>
      </w:r>
      <w:r w:rsidR="00865431" w:rsidRPr="002A5A38">
        <w:rPr>
          <w:rFonts w:ascii="Tahoma" w:hAnsi="Tahoma" w:cs="Tahoma"/>
          <w:b/>
          <w:sz w:val="24"/>
          <w:szCs w:val="24"/>
          <w:u w:val="single"/>
          <w:lang w:val="el-GR"/>
        </w:rPr>
        <w:t xml:space="preserve">ν Τρίτη </w:t>
      </w:r>
      <w:r w:rsidR="00D926D6" w:rsidRPr="002A5A38">
        <w:rPr>
          <w:rFonts w:ascii="Tahoma" w:hAnsi="Tahoma" w:cs="Tahoma"/>
          <w:b/>
          <w:sz w:val="24"/>
          <w:szCs w:val="24"/>
          <w:u w:val="single"/>
          <w:lang w:val="el-GR"/>
        </w:rPr>
        <w:t xml:space="preserve">3 </w:t>
      </w:r>
      <w:r w:rsidR="00865431" w:rsidRPr="002A5A38">
        <w:rPr>
          <w:rFonts w:ascii="Tahoma" w:hAnsi="Tahoma" w:cs="Tahoma"/>
          <w:b/>
          <w:sz w:val="24"/>
          <w:szCs w:val="24"/>
          <w:u w:val="single"/>
          <w:lang w:val="el-GR"/>
        </w:rPr>
        <w:t>Μαρτίου</w:t>
      </w:r>
      <w:r w:rsidR="00D926D6" w:rsidRPr="002A5A38">
        <w:rPr>
          <w:rFonts w:ascii="Tahoma" w:hAnsi="Tahoma" w:cs="Tahoma"/>
          <w:b/>
          <w:sz w:val="24"/>
          <w:szCs w:val="24"/>
          <w:u w:val="single"/>
          <w:lang w:val="el-GR"/>
        </w:rPr>
        <w:t xml:space="preserve"> 2015</w:t>
      </w:r>
      <w:r w:rsidR="00BC4713" w:rsidRPr="002A5A38">
        <w:rPr>
          <w:rFonts w:ascii="Tahoma" w:hAnsi="Tahoma" w:cs="Tahoma"/>
          <w:b/>
          <w:sz w:val="24"/>
          <w:szCs w:val="24"/>
          <w:u w:val="single"/>
          <w:lang w:val="el-GR"/>
        </w:rPr>
        <w:t xml:space="preserve"> και ώρα 13.00</w:t>
      </w:r>
      <w:r w:rsidR="006B64D6" w:rsidRPr="002A5A38">
        <w:rPr>
          <w:rFonts w:ascii="Tahoma" w:hAnsi="Tahoma" w:cs="Tahoma"/>
          <w:b/>
          <w:sz w:val="24"/>
          <w:szCs w:val="24"/>
          <w:u w:val="single"/>
          <w:lang w:val="el-GR"/>
        </w:rPr>
        <w:t xml:space="preserve"> </w:t>
      </w:r>
      <w:r w:rsidR="00E13F0F" w:rsidRPr="002A5A38">
        <w:rPr>
          <w:rFonts w:ascii="Tahoma" w:hAnsi="Tahoma" w:cs="Tahoma"/>
          <w:sz w:val="24"/>
          <w:szCs w:val="24"/>
          <w:lang w:val="el-GR"/>
        </w:rPr>
        <w:t>στη Γραμματεία του Τμήματος Κτηνιατρικής του</w:t>
      </w:r>
      <w:r w:rsidR="00E13F0F" w:rsidRPr="00E13F0F">
        <w:rPr>
          <w:rFonts w:ascii="Tahoma" w:hAnsi="Tahoma" w:cs="Tahoma"/>
          <w:sz w:val="24"/>
          <w:szCs w:val="24"/>
          <w:lang w:val="el-GR"/>
        </w:rPr>
        <w:t xml:space="preserve"> Πανεπιστημίου Θεσσαλίας, οδός Τρικάλων 224, στην Καρδίτσα.</w:t>
      </w:r>
    </w:p>
    <w:p w:rsidR="002C6362" w:rsidRPr="00374939" w:rsidRDefault="00BE0F58" w:rsidP="002C6362">
      <w:pPr>
        <w:pStyle w:val="1"/>
        <w:numPr>
          <w:ilvl w:val="0"/>
          <w:numId w:val="0"/>
        </w:numPr>
        <w:ind w:right="-711"/>
        <w:rPr>
          <w:rFonts w:ascii="Tahoma" w:hAnsi="Tahoma" w:cs="Tahoma"/>
          <w:sz w:val="24"/>
          <w:szCs w:val="24"/>
        </w:rPr>
      </w:pPr>
      <w:r w:rsidRPr="00921C54">
        <w:rPr>
          <w:rFonts w:ascii="Tahoma" w:hAnsi="Tahoma" w:cs="Tahoma"/>
          <w:sz w:val="24"/>
          <w:szCs w:val="24"/>
        </w:rPr>
        <w:t>10</w:t>
      </w:r>
      <w:r w:rsidR="002C6362">
        <w:rPr>
          <w:rFonts w:ascii="Tahoma" w:hAnsi="Tahoma" w:cs="Tahoma"/>
          <w:sz w:val="24"/>
          <w:szCs w:val="24"/>
        </w:rPr>
        <w:tab/>
        <w:t>Τρόπος πληρωμής</w:t>
      </w:r>
    </w:p>
    <w:p w:rsidR="00FC3264" w:rsidRPr="00921C54" w:rsidRDefault="00FC3264" w:rsidP="002C6362">
      <w:pPr>
        <w:ind w:right="-711"/>
        <w:rPr>
          <w:rFonts w:ascii="Tahoma" w:hAnsi="Tahoma" w:cs="Tahoma"/>
          <w:sz w:val="24"/>
          <w:szCs w:val="24"/>
          <w:lang w:val="el-GR"/>
        </w:rPr>
      </w:pPr>
      <w:r w:rsidRPr="002C6362">
        <w:rPr>
          <w:rFonts w:ascii="Tahoma" w:hAnsi="Tahoma" w:cs="Tahoma"/>
          <w:sz w:val="24"/>
          <w:szCs w:val="24"/>
          <w:lang w:val="el-GR"/>
        </w:rPr>
        <w:t xml:space="preserve">Η </w:t>
      </w:r>
      <w:r w:rsidR="00C526CD" w:rsidRPr="002C6362">
        <w:rPr>
          <w:rFonts w:ascii="Tahoma" w:hAnsi="Tahoma" w:cs="Tahoma"/>
          <w:sz w:val="24"/>
          <w:szCs w:val="24"/>
          <w:lang w:val="el-GR"/>
        </w:rPr>
        <w:t>πληρωμή θα γίνεται με βάση τα παραστατικά του αναδόχου και την παραλαβή των ειδών από την αρμόδια επιτροπή παραλαβής του έργου και με δεδομένη την ομαλή χρηματοδότηση από τον αρμόδιο φορέα</w:t>
      </w:r>
      <w:r w:rsidRPr="002C6362">
        <w:rPr>
          <w:rFonts w:ascii="Tahoma" w:hAnsi="Tahoma" w:cs="Tahoma"/>
          <w:sz w:val="24"/>
          <w:szCs w:val="24"/>
          <w:lang w:val="el-GR"/>
        </w:rPr>
        <w:t>.</w:t>
      </w:r>
    </w:p>
    <w:p w:rsidR="008D3D2D" w:rsidRPr="008D3D2D" w:rsidRDefault="008D3D2D" w:rsidP="008D3D2D">
      <w:pPr>
        <w:pStyle w:val="1"/>
        <w:numPr>
          <w:ilvl w:val="0"/>
          <w:numId w:val="0"/>
        </w:numPr>
        <w:ind w:right="-711"/>
        <w:rPr>
          <w:rFonts w:ascii="Tahoma" w:hAnsi="Tahoma" w:cs="Tahoma"/>
          <w:sz w:val="24"/>
          <w:szCs w:val="24"/>
        </w:rPr>
      </w:pPr>
      <w:r w:rsidRPr="008D3D2D">
        <w:rPr>
          <w:rFonts w:ascii="Tahoma" w:hAnsi="Tahoma" w:cs="Tahoma"/>
          <w:sz w:val="24"/>
          <w:szCs w:val="24"/>
        </w:rPr>
        <w:t>1</w:t>
      </w:r>
      <w:r w:rsidR="00BE0F58" w:rsidRPr="00921C54">
        <w:rPr>
          <w:rFonts w:ascii="Tahoma" w:hAnsi="Tahoma" w:cs="Tahoma"/>
          <w:sz w:val="24"/>
          <w:szCs w:val="24"/>
        </w:rPr>
        <w:t>1</w:t>
      </w:r>
      <w:r w:rsidRPr="008D3D2D">
        <w:rPr>
          <w:rFonts w:ascii="Tahoma" w:hAnsi="Tahoma" w:cs="Tahoma"/>
          <w:sz w:val="24"/>
          <w:szCs w:val="24"/>
        </w:rPr>
        <w:tab/>
        <w:t>Εγγυήσεις</w:t>
      </w:r>
    </w:p>
    <w:p w:rsidR="008D3D2D" w:rsidRPr="00BC4BD5" w:rsidRDefault="008D3D2D" w:rsidP="008D3D2D">
      <w:pPr>
        <w:rPr>
          <w:rFonts w:ascii="Tahoma" w:hAnsi="Tahoma" w:cs="Tahoma"/>
          <w:b/>
          <w:sz w:val="24"/>
          <w:szCs w:val="24"/>
          <w:lang w:val="el-GR"/>
        </w:rPr>
      </w:pPr>
      <w:r w:rsidRPr="00BC4BD5">
        <w:rPr>
          <w:rFonts w:ascii="Tahoma" w:hAnsi="Tahoma" w:cs="Tahoma"/>
          <w:b/>
          <w:sz w:val="24"/>
          <w:szCs w:val="24"/>
          <w:lang w:val="el-GR"/>
        </w:rPr>
        <w:t>Εγγυητικές επιστολές</w:t>
      </w:r>
    </w:p>
    <w:p w:rsidR="008D3D2D" w:rsidRPr="00BC4BD5" w:rsidRDefault="008D3D2D" w:rsidP="00BE0F58">
      <w:pPr>
        <w:tabs>
          <w:tab w:val="left" w:pos="7938"/>
          <w:tab w:val="left" w:pos="8080"/>
        </w:tabs>
        <w:ind w:right="-711"/>
        <w:rPr>
          <w:rFonts w:ascii="Tahoma" w:hAnsi="Tahoma" w:cs="Tahoma"/>
          <w:sz w:val="24"/>
          <w:szCs w:val="24"/>
          <w:lang w:val="el-GR"/>
        </w:rPr>
      </w:pPr>
      <w:r w:rsidRPr="00BC4BD5">
        <w:rPr>
          <w:rFonts w:ascii="Tahoma" w:hAnsi="Tahoma" w:cs="Tahoma"/>
          <w:sz w:val="24"/>
          <w:szCs w:val="24"/>
          <w:lang w:val="el-GR"/>
        </w:rPr>
        <w:t>Οι εγγυητικές επιστολές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της.</w:t>
      </w:r>
    </w:p>
    <w:p w:rsidR="008D3D2D" w:rsidRPr="00BC4BD5" w:rsidRDefault="008D3D2D" w:rsidP="00BE0F58">
      <w:pPr>
        <w:tabs>
          <w:tab w:val="left" w:pos="7938"/>
          <w:tab w:val="left" w:pos="8080"/>
        </w:tabs>
        <w:ind w:right="-711"/>
        <w:rPr>
          <w:rFonts w:ascii="Tahoma" w:hAnsi="Tahoma" w:cs="Tahoma"/>
          <w:sz w:val="24"/>
          <w:szCs w:val="24"/>
          <w:lang w:val="el-GR"/>
        </w:rPr>
      </w:pPr>
      <w:r w:rsidRPr="00BC4BD5">
        <w:rPr>
          <w:rFonts w:ascii="Tahoma" w:hAnsi="Tahoma" w:cs="Tahoma"/>
          <w:sz w:val="24"/>
          <w:szCs w:val="24"/>
          <w:lang w:val="el-GR"/>
        </w:rPr>
        <w:t>Με την εγγυητική επιστολή – που αποτελεί αυτοτελή σύμβαση – το πιστωτικό ίδρυμα αναλαμβάνει την υποχρέωση να καταβάλει ορισμένο ποσό με μόνη τη δήλωση εκείνου, της τον οποίο απευθύνεται, χωρίς να μπορεί να ερευνά, ούτε αν πράγματι υπάρχει ή αν είναι νόμιμη η απαίτηση (κύρια οφειλή).</w:t>
      </w:r>
    </w:p>
    <w:p w:rsidR="008D3D2D" w:rsidRDefault="008D3D2D" w:rsidP="00BE0F58">
      <w:pPr>
        <w:tabs>
          <w:tab w:val="left" w:pos="7938"/>
          <w:tab w:val="left" w:pos="8080"/>
        </w:tabs>
        <w:ind w:right="-711"/>
        <w:rPr>
          <w:rFonts w:ascii="Tahoma" w:hAnsi="Tahoma" w:cs="Tahoma"/>
          <w:sz w:val="24"/>
          <w:szCs w:val="24"/>
          <w:lang w:val="el-GR"/>
        </w:rPr>
      </w:pPr>
      <w:r w:rsidRPr="00BC4BD5">
        <w:rPr>
          <w:rFonts w:ascii="Tahoma" w:hAnsi="Tahoma" w:cs="Tahoma"/>
          <w:sz w:val="24"/>
          <w:szCs w:val="24"/>
          <w:lang w:val="el-GR"/>
        </w:rPr>
        <w:t>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921C54" w:rsidRDefault="00921C54" w:rsidP="00BE0F58">
      <w:pPr>
        <w:tabs>
          <w:tab w:val="left" w:pos="7938"/>
          <w:tab w:val="left" w:pos="8080"/>
        </w:tabs>
        <w:ind w:right="-711"/>
        <w:rPr>
          <w:rFonts w:ascii="Tahoma" w:hAnsi="Tahoma" w:cs="Tahoma"/>
          <w:sz w:val="24"/>
          <w:szCs w:val="24"/>
          <w:lang w:val="el-GR"/>
        </w:rPr>
      </w:pPr>
    </w:p>
    <w:p w:rsidR="00921C54" w:rsidRDefault="00921C54" w:rsidP="00BE0F58">
      <w:pPr>
        <w:tabs>
          <w:tab w:val="left" w:pos="7938"/>
          <w:tab w:val="left" w:pos="8080"/>
        </w:tabs>
        <w:ind w:right="-711"/>
        <w:rPr>
          <w:rFonts w:ascii="Tahoma" w:hAnsi="Tahoma" w:cs="Tahoma"/>
          <w:sz w:val="24"/>
          <w:szCs w:val="24"/>
          <w:lang w:val="el-GR"/>
        </w:rPr>
      </w:pPr>
    </w:p>
    <w:p w:rsidR="008D3D2D" w:rsidRPr="00BC4BD5" w:rsidRDefault="008D3D2D" w:rsidP="00BE0F58">
      <w:pPr>
        <w:tabs>
          <w:tab w:val="left" w:pos="7938"/>
          <w:tab w:val="left" w:pos="8080"/>
        </w:tabs>
        <w:ind w:right="-711"/>
        <w:rPr>
          <w:rFonts w:ascii="Tahoma" w:hAnsi="Tahoma" w:cs="Tahoma"/>
          <w:b/>
          <w:sz w:val="24"/>
          <w:szCs w:val="24"/>
          <w:lang w:val="el-GR"/>
        </w:rPr>
      </w:pPr>
      <w:r w:rsidRPr="00BC4BD5">
        <w:rPr>
          <w:rFonts w:ascii="Tahoma" w:hAnsi="Tahoma" w:cs="Tahoma"/>
          <w:b/>
          <w:sz w:val="24"/>
          <w:szCs w:val="24"/>
          <w:lang w:val="el-GR"/>
        </w:rPr>
        <w:lastRenderedPageBreak/>
        <w:t>Εγγυητική επιστολή καλής εκτέλεσης της σύμβασης</w:t>
      </w:r>
    </w:p>
    <w:p w:rsidR="008D3D2D" w:rsidRPr="00BE0F58" w:rsidRDefault="008D3D2D" w:rsidP="00BE0F58">
      <w:pPr>
        <w:tabs>
          <w:tab w:val="left" w:pos="7938"/>
          <w:tab w:val="left" w:pos="8080"/>
        </w:tabs>
        <w:ind w:right="-711"/>
        <w:rPr>
          <w:rFonts w:ascii="Tahoma" w:hAnsi="Tahoma" w:cs="Tahoma"/>
          <w:sz w:val="24"/>
          <w:szCs w:val="24"/>
          <w:lang w:val="el-GR"/>
        </w:rPr>
      </w:pPr>
      <w:r w:rsidRPr="00BC4BD5">
        <w:rPr>
          <w:rFonts w:ascii="Tahoma" w:hAnsi="Tahoma" w:cs="Tahoma"/>
          <w:sz w:val="24"/>
          <w:szCs w:val="24"/>
          <w:lang w:val="el-GR"/>
        </w:rPr>
        <w:t xml:space="preserve">Ο μειοδότης προμηθευτής υποχρεούται να προσκομίσει Γραμμάτιο Παρακαταθήκης του Ταμείου Παρακαταθηκών και Δανείων ή Εγγυητική Επιστολή αναγνωρισμένης Τράπεζας, σύμφωνη με το υπόδειγμα του ΠΑΡΑΡΤΗΜΑΤΟΣ Β’ της παρούσας, το ύψος της οποίας αντιστοιχεί </w:t>
      </w:r>
      <w:r w:rsidRPr="00BC4BD5">
        <w:rPr>
          <w:rFonts w:ascii="Tahoma" w:hAnsi="Tahoma" w:cs="Tahoma"/>
          <w:sz w:val="24"/>
          <w:szCs w:val="24"/>
          <w:u w:val="single"/>
          <w:lang w:val="el-GR"/>
        </w:rPr>
        <w:t>σε ποσοστό 5% της συνολικής συμβατικής αξίας, χωρίς Φ.Π.Α.</w:t>
      </w:r>
      <w:r w:rsidRPr="00BC4BD5">
        <w:rPr>
          <w:rFonts w:ascii="Tahoma" w:hAnsi="Tahoma" w:cs="Tahoma"/>
          <w:sz w:val="24"/>
          <w:szCs w:val="24"/>
          <w:lang w:val="el-GR"/>
        </w:rPr>
        <w:t xml:space="preserve"> Επισημαίνεται ότι ο χρόνος ισχύος της εγγυητικής επιστολής καλής εκτέλεσης, της προς υπογραφή σύμβασης, πρέπει να είναι αορίστου χρόνου, δηλαδή θα ισχύει μέχρι επιστροφής της στην Τράπεζα.</w:t>
      </w:r>
    </w:p>
    <w:p w:rsidR="008D3D2D" w:rsidRPr="008D3D2D" w:rsidRDefault="008D3D2D" w:rsidP="002C6362">
      <w:pPr>
        <w:ind w:right="-711"/>
        <w:rPr>
          <w:rFonts w:ascii="Tahoma" w:hAnsi="Tahoma" w:cs="Tahoma"/>
          <w:color w:val="000000"/>
          <w:sz w:val="24"/>
          <w:szCs w:val="24"/>
          <w:lang w:val="el-GR"/>
        </w:rPr>
      </w:pPr>
    </w:p>
    <w:p w:rsidR="00A50654" w:rsidRPr="00374939" w:rsidRDefault="004F2F3F" w:rsidP="00B11092">
      <w:pPr>
        <w:pStyle w:val="1"/>
        <w:numPr>
          <w:ilvl w:val="0"/>
          <w:numId w:val="0"/>
        </w:numPr>
        <w:ind w:right="-711"/>
        <w:rPr>
          <w:rFonts w:ascii="Tahoma" w:hAnsi="Tahoma" w:cs="Tahoma"/>
          <w:sz w:val="24"/>
          <w:szCs w:val="24"/>
        </w:rPr>
      </w:pPr>
      <w:r w:rsidRPr="00374939">
        <w:rPr>
          <w:rFonts w:ascii="Tahoma" w:hAnsi="Tahoma" w:cs="Tahoma"/>
          <w:sz w:val="24"/>
          <w:szCs w:val="24"/>
        </w:rPr>
        <w:t>1</w:t>
      </w:r>
      <w:r w:rsidR="00BE0F58" w:rsidRPr="00921C54">
        <w:rPr>
          <w:rFonts w:ascii="Tahoma" w:hAnsi="Tahoma" w:cs="Tahoma"/>
          <w:sz w:val="24"/>
          <w:szCs w:val="24"/>
        </w:rPr>
        <w:t>2</w:t>
      </w:r>
      <w:r w:rsidRPr="00374939">
        <w:rPr>
          <w:rFonts w:ascii="Tahoma" w:hAnsi="Tahoma" w:cs="Tahoma"/>
          <w:sz w:val="24"/>
          <w:szCs w:val="24"/>
        </w:rPr>
        <w:tab/>
      </w:r>
      <w:r w:rsidR="00302C2B" w:rsidRPr="00374939">
        <w:rPr>
          <w:rFonts w:ascii="Tahoma" w:hAnsi="Tahoma" w:cs="Tahoma"/>
          <w:sz w:val="24"/>
          <w:szCs w:val="24"/>
        </w:rPr>
        <w:t>Γενικοί Όροι</w:t>
      </w:r>
    </w:p>
    <w:p w:rsidR="00A50654" w:rsidRPr="00374939" w:rsidRDefault="00A50654" w:rsidP="00B11092">
      <w:pPr>
        <w:tabs>
          <w:tab w:val="left" w:pos="7938"/>
          <w:tab w:val="left" w:pos="8080"/>
        </w:tabs>
        <w:ind w:right="-711"/>
        <w:rPr>
          <w:rFonts w:ascii="Tahoma" w:hAnsi="Tahoma" w:cs="Tahoma"/>
          <w:b/>
          <w:sz w:val="24"/>
          <w:szCs w:val="24"/>
          <w:lang w:val="el-GR"/>
        </w:rPr>
      </w:pPr>
      <w:r w:rsidRPr="00374939">
        <w:rPr>
          <w:rFonts w:ascii="Tahoma" w:hAnsi="Tahoma" w:cs="Tahoma"/>
          <w:b/>
          <w:sz w:val="24"/>
          <w:szCs w:val="24"/>
          <w:lang w:val="el-GR"/>
        </w:rPr>
        <w:t>Απαγόρευση υποκαταστάσεως στη σύμβαση</w:t>
      </w:r>
    </w:p>
    <w:p w:rsidR="00A50654" w:rsidRDefault="00A50654" w:rsidP="00B11092">
      <w:pPr>
        <w:tabs>
          <w:tab w:val="left" w:pos="7938"/>
          <w:tab w:val="left" w:pos="8080"/>
        </w:tabs>
        <w:ind w:right="-711"/>
        <w:rPr>
          <w:rFonts w:ascii="Tahoma" w:hAnsi="Tahoma" w:cs="Tahoma"/>
          <w:sz w:val="24"/>
          <w:szCs w:val="24"/>
          <w:lang w:val="el-GR"/>
        </w:rPr>
      </w:pPr>
      <w:r w:rsidRPr="00374939">
        <w:rPr>
          <w:rFonts w:ascii="Tahoma" w:hAnsi="Tahoma" w:cs="Tahoma"/>
          <w:sz w:val="24"/>
          <w:szCs w:val="24"/>
          <w:lang w:val="el-GR"/>
        </w:rPr>
        <w:t>Απαγορεύεται η από τον μειοδότη προμηθευτή υποκατάσταση οποιουδήποτε τρίτου στη σύμβαση που θα υπογραφεί μεταξύ αυτού και του Πανεπιστημίου Θεσσαλίας.</w:t>
      </w:r>
    </w:p>
    <w:p w:rsidR="00A50654" w:rsidRPr="00374939" w:rsidRDefault="00A50654" w:rsidP="00B11092">
      <w:pPr>
        <w:tabs>
          <w:tab w:val="left" w:pos="7938"/>
          <w:tab w:val="left" w:pos="8080"/>
        </w:tabs>
        <w:ind w:right="-711"/>
        <w:rPr>
          <w:rFonts w:ascii="Tahoma" w:hAnsi="Tahoma" w:cs="Tahoma"/>
          <w:b/>
          <w:sz w:val="24"/>
          <w:szCs w:val="24"/>
          <w:lang w:val="el-GR"/>
        </w:rPr>
      </w:pPr>
      <w:r w:rsidRPr="00374939">
        <w:rPr>
          <w:rFonts w:ascii="Tahoma" w:hAnsi="Tahoma" w:cs="Tahoma"/>
          <w:b/>
          <w:sz w:val="24"/>
          <w:szCs w:val="24"/>
          <w:lang w:val="el-GR"/>
        </w:rPr>
        <w:t>Ανωτέρα βία</w:t>
      </w:r>
    </w:p>
    <w:p w:rsidR="00A50654" w:rsidRPr="00374939" w:rsidRDefault="00A50654" w:rsidP="00B11092">
      <w:pPr>
        <w:tabs>
          <w:tab w:val="left" w:pos="7938"/>
          <w:tab w:val="left" w:pos="8080"/>
        </w:tabs>
        <w:ind w:right="-711"/>
        <w:rPr>
          <w:rFonts w:ascii="Tahoma" w:hAnsi="Tahoma" w:cs="Tahoma"/>
          <w:sz w:val="24"/>
          <w:szCs w:val="24"/>
          <w:lang w:val="el-GR"/>
        </w:rPr>
      </w:pPr>
      <w:r w:rsidRPr="00374939">
        <w:rPr>
          <w:rFonts w:ascii="Tahoma" w:hAnsi="Tahoma" w:cs="Tahoma"/>
          <w:sz w:val="24"/>
          <w:szCs w:val="24"/>
          <w:lang w:val="el-GR"/>
        </w:rPr>
        <w:t xml:space="preserve">Σε περίπτωση ανωτέρας βίας, η απόδειξη αυτής βαρύνει εξ ολοκλήρου τον προμηθευτή,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στον Ειδικό Λογαριασμό Κονδυλίων Έρευνας του Πανεπιστημίου Θεσσαλίας τα απαραίτητα αποδεικτικά στοιχεία. </w:t>
      </w:r>
    </w:p>
    <w:p w:rsidR="00A50654" w:rsidRPr="00374939" w:rsidRDefault="00A50654" w:rsidP="00B11092">
      <w:pPr>
        <w:shd w:val="clear" w:color="auto" w:fill="FFFFFF"/>
        <w:ind w:left="50" w:right="-711"/>
        <w:rPr>
          <w:rFonts w:ascii="Tahoma" w:hAnsi="Tahoma" w:cs="Tahoma"/>
          <w:b/>
          <w:color w:val="000000"/>
          <w:sz w:val="24"/>
          <w:szCs w:val="24"/>
          <w:lang w:val="el-GR"/>
        </w:rPr>
      </w:pPr>
      <w:r w:rsidRPr="00374939">
        <w:rPr>
          <w:rFonts w:ascii="Tahoma" w:hAnsi="Tahoma" w:cs="Tahoma"/>
          <w:b/>
          <w:color w:val="000000"/>
          <w:sz w:val="24"/>
          <w:szCs w:val="24"/>
          <w:lang w:val="el-GR"/>
        </w:rPr>
        <w:t>Ενστάσεις - προσφυγές</w:t>
      </w:r>
    </w:p>
    <w:p w:rsidR="00A50654" w:rsidRPr="00374939" w:rsidRDefault="00A50654" w:rsidP="00B11092">
      <w:pPr>
        <w:shd w:val="clear" w:color="auto" w:fill="FFFFFF"/>
        <w:ind w:left="50" w:right="-711"/>
        <w:rPr>
          <w:rFonts w:ascii="Tahoma" w:hAnsi="Tahoma" w:cs="Tahoma"/>
          <w:color w:val="000000"/>
          <w:sz w:val="24"/>
          <w:szCs w:val="24"/>
          <w:lang w:val="el-GR"/>
        </w:rPr>
      </w:pPr>
      <w:r w:rsidRPr="00374939">
        <w:rPr>
          <w:rFonts w:ascii="Tahoma" w:hAnsi="Tahoma" w:cs="Tahoma"/>
          <w:color w:val="000000"/>
          <w:sz w:val="24"/>
          <w:szCs w:val="24"/>
          <w:lang w:val="el-GR"/>
        </w:rPr>
        <w:t>Ενστάσεις - προσφυγές υποβάλλονται για τους λόγους και με την διαδικασία που προβλέπεται από το άρθρο 15 του Π.Δ. - 118/07. Επισημαίνεται ότι η προβλεπόμενη στο Νόμο υποχρεωτική κοινοποίηση ενστάσεως εναντίον προμηθευτού σε διαγωνισμό πρέπει να γίνεται από τον ενιστάμενο προμηθευτή</w:t>
      </w:r>
      <w:r w:rsidR="00E96758">
        <w:rPr>
          <w:rFonts w:ascii="Tahoma" w:hAnsi="Tahoma" w:cs="Tahoma"/>
          <w:color w:val="000000"/>
          <w:sz w:val="24"/>
          <w:szCs w:val="24"/>
          <w:lang w:val="el-GR"/>
        </w:rPr>
        <w:t xml:space="preserve"> </w:t>
      </w:r>
      <w:r w:rsidRPr="00374939">
        <w:rPr>
          <w:rFonts w:ascii="Tahoma" w:hAnsi="Tahoma" w:cs="Tahoma"/>
          <w:color w:val="000000"/>
          <w:sz w:val="24"/>
          <w:szCs w:val="24"/>
          <w:lang w:val="el-GR"/>
        </w:rPr>
        <w:t>σε κείνο κατά του οποίου αυτή στρέφεται, εντός της προθεσμίας υποβολής της σχετικής ενστάσεως. (</w:t>
      </w:r>
      <w:proofErr w:type="spellStart"/>
      <w:r w:rsidRPr="00374939">
        <w:rPr>
          <w:rFonts w:ascii="Tahoma" w:hAnsi="Tahoma" w:cs="Tahoma"/>
          <w:b/>
          <w:color w:val="000000"/>
          <w:sz w:val="24"/>
          <w:szCs w:val="24"/>
          <w:lang w:val="el-GR"/>
        </w:rPr>
        <w:t>Γνωμ.Νομ.Συμβ</w:t>
      </w:r>
      <w:proofErr w:type="spellEnd"/>
      <w:r w:rsidRPr="00374939">
        <w:rPr>
          <w:rFonts w:ascii="Tahoma" w:hAnsi="Tahoma" w:cs="Tahoma"/>
          <w:b/>
          <w:color w:val="000000"/>
          <w:sz w:val="24"/>
          <w:szCs w:val="24"/>
          <w:lang w:val="el-GR"/>
        </w:rPr>
        <w:t>. του Κράτους 205/91 εις Νομ.</w:t>
      </w:r>
      <w:r w:rsidR="00376549" w:rsidRPr="00374939">
        <w:rPr>
          <w:rFonts w:ascii="Tahoma" w:hAnsi="Tahoma" w:cs="Tahoma"/>
          <w:b/>
          <w:color w:val="000000"/>
          <w:sz w:val="24"/>
          <w:szCs w:val="24"/>
          <w:lang w:val="el-GR"/>
        </w:rPr>
        <w:t xml:space="preserve"> </w:t>
      </w:r>
      <w:proofErr w:type="spellStart"/>
      <w:r w:rsidRPr="00374939">
        <w:rPr>
          <w:rFonts w:ascii="Tahoma" w:hAnsi="Tahoma" w:cs="Tahoma"/>
          <w:b/>
          <w:color w:val="000000"/>
          <w:sz w:val="24"/>
          <w:szCs w:val="24"/>
          <w:lang w:val="el-GR"/>
        </w:rPr>
        <w:t>Δελτ</w:t>
      </w:r>
      <w:proofErr w:type="spellEnd"/>
      <w:r w:rsidRPr="00374939">
        <w:rPr>
          <w:rFonts w:ascii="Tahoma" w:hAnsi="Tahoma" w:cs="Tahoma"/>
          <w:b/>
          <w:color w:val="000000"/>
          <w:sz w:val="24"/>
          <w:szCs w:val="24"/>
          <w:lang w:val="el-GR"/>
        </w:rPr>
        <w:t>. 1991</w:t>
      </w:r>
      <w:r w:rsidRPr="00374939">
        <w:rPr>
          <w:rFonts w:ascii="Tahoma" w:hAnsi="Tahoma" w:cs="Tahoma"/>
          <w:color w:val="000000"/>
          <w:sz w:val="24"/>
          <w:szCs w:val="24"/>
          <w:lang w:val="el-GR"/>
        </w:rPr>
        <w:t>)</w:t>
      </w:r>
    </w:p>
    <w:p w:rsidR="00A50654" w:rsidRDefault="00A50654" w:rsidP="00B11092">
      <w:pPr>
        <w:tabs>
          <w:tab w:val="left" w:pos="7938"/>
          <w:tab w:val="left" w:pos="8080"/>
        </w:tabs>
        <w:ind w:right="-711"/>
        <w:rPr>
          <w:rFonts w:ascii="Tahoma" w:hAnsi="Tahoma" w:cs="Tahoma"/>
          <w:color w:val="000000"/>
          <w:sz w:val="24"/>
          <w:szCs w:val="24"/>
          <w:lang w:val="el-GR"/>
        </w:rPr>
      </w:pPr>
      <w:r w:rsidRPr="00374939">
        <w:rPr>
          <w:rFonts w:ascii="Tahoma" w:hAnsi="Tahoma" w:cs="Tahoma"/>
          <w:color w:val="000000"/>
          <w:sz w:val="24"/>
          <w:szCs w:val="24"/>
          <w:lang w:val="el-GR"/>
        </w:rPr>
        <w:t>Σε διαφορετική περίπτωση η ένσταση κρίνεται από την αρμόδια Επιτροπή Ενστάσεων ως απαράδεκτη. (</w:t>
      </w:r>
      <w:proofErr w:type="spellStart"/>
      <w:r w:rsidRPr="00374939">
        <w:rPr>
          <w:rFonts w:ascii="Tahoma" w:hAnsi="Tahoma" w:cs="Tahoma"/>
          <w:b/>
          <w:color w:val="000000"/>
          <w:sz w:val="24"/>
          <w:szCs w:val="24"/>
          <w:lang w:val="el-GR"/>
        </w:rPr>
        <w:t>Γνωμ.Νομ.Συμβ</w:t>
      </w:r>
      <w:proofErr w:type="spellEnd"/>
      <w:r w:rsidRPr="00374939">
        <w:rPr>
          <w:rFonts w:ascii="Tahoma" w:hAnsi="Tahoma" w:cs="Tahoma"/>
          <w:b/>
          <w:color w:val="000000"/>
          <w:sz w:val="24"/>
          <w:szCs w:val="24"/>
          <w:lang w:val="el-GR"/>
        </w:rPr>
        <w:t>. του Κράτους 251/00</w:t>
      </w:r>
      <w:r w:rsidRPr="00374939">
        <w:rPr>
          <w:rFonts w:ascii="Tahoma" w:hAnsi="Tahoma" w:cs="Tahoma"/>
          <w:color w:val="000000"/>
          <w:sz w:val="24"/>
          <w:szCs w:val="24"/>
          <w:lang w:val="el-GR"/>
        </w:rPr>
        <w:t>)</w:t>
      </w:r>
    </w:p>
    <w:p w:rsidR="00B11092" w:rsidRPr="00374939" w:rsidRDefault="00B11092" w:rsidP="00B11092">
      <w:pPr>
        <w:tabs>
          <w:tab w:val="left" w:pos="7938"/>
          <w:tab w:val="left" w:pos="8080"/>
        </w:tabs>
        <w:ind w:right="-711"/>
        <w:rPr>
          <w:rFonts w:ascii="Tahoma" w:hAnsi="Tahoma" w:cs="Tahoma"/>
          <w:color w:val="000000"/>
          <w:sz w:val="24"/>
          <w:szCs w:val="24"/>
          <w:lang w:val="el-GR"/>
        </w:rPr>
      </w:pPr>
    </w:p>
    <w:p w:rsidR="00BE0F58" w:rsidRPr="00921C54" w:rsidRDefault="008D3D2D" w:rsidP="008D3D2D">
      <w:pPr>
        <w:ind w:left="425"/>
        <w:jc w:val="center"/>
        <w:rPr>
          <w:rFonts w:ascii="Calibri" w:hAnsi="Calibri" w:cs="Tahoma"/>
          <w:b/>
          <w:sz w:val="16"/>
          <w:szCs w:val="16"/>
          <w:lang w:val="el-GR"/>
        </w:rPr>
      </w:pPr>
      <w:r w:rsidRPr="006C26D4">
        <w:rPr>
          <w:rFonts w:ascii="Calibri" w:hAnsi="Calibri" w:cs="Tahoma"/>
          <w:b/>
          <w:sz w:val="16"/>
          <w:szCs w:val="16"/>
          <w:lang w:val="el-GR"/>
        </w:rPr>
        <w:t xml:space="preserve">        </w:t>
      </w:r>
    </w:p>
    <w:p w:rsidR="00BE0F58" w:rsidRPr="00921C54" w:rsidRDefault="00BE0F58" w:rsidP="008D3D2D">
      <w:pPr>
        <w:ind w:left="425"/>
        <w:jc w:val="center"/>
        <w:rPr>
          <w:rFonts w:ascii="Calibri" w:hAnsi="Calibri" w:cs="Tahoma"/>
          <w:b/>
          <w:sz w:val="16"/>
          <w:szCs w:val="16"/>
          <w:lang w:val="el-GR"/>
        </w:rPr>
      </w:pPr>
    </w:p>
    <w:p w:rsidR="00BE0F58" w:rsidRPr="00921C54" w:rsidRDefault="00BE0F58" w:rsidP="008D3D2D">
      <w:pPr>
        <w:ind w:left="425"/>
        <w:jc w:val="center"/>
        <w:rPr>
          <w:rFonts w:ascii="Calibri" w:hAnsi="Calibri" w:cs="Tahoma"/>
          <w:b/>
          <w:sz w:val="16"/>
          <w:szCs w:val="16"/>
          <w:lang w:val="el-GR"/>
        </w:rPr>
      </w:pPr>
    </w:p>
    <w:p w:rsidR="008D3D2D" w:rsidRPr="002F2F7E" w:rsidRDefault="008D3D2D" w:rsidP="008D3D2D">
      <w:pPr>
        <w:ind w:left="425"/>
        <w:jc w:val="center"/>
        <w:rPr>
          <w:rFonts w:ascii="Tahoma" w:hAnsi="Tahoma" w:cs="Tahoma"/>
          <w:b/>
          <w:sz w:val="22"/>
          <w:szCs w:val="22"/>
          <w:lang w:val="el-GR" w:eastAsia="en-US"/>
        </w:rPr>
      </w:pPr>
      <w:r w:rsidRPr="006C26D4">
        <w:rPr>
          <w:rFonts w:ascii="Calibri" w:hAnsi="Calibri" w:cs="Tahoma"/>
          <w:b/>
          <w:sz w:val="16"/>
          <w:szCs w:val="16"/>
          <w:lang w:val="el-GR"/>
        </w:rPr>
        <w:t xml:space="preserve">    </w:t>
      </w:r>
      <w:r w:rsidRPr="002F2F7E">
        <w:rPr>
          <w:rFonts w:ascii="Tahoma" w:hAnsi="Tahoma" w:cs="Tahoma"/>
          <w:b/>
          <w:sz w:val="22"/>
          <w:szCs w:val="22"/>
          <w:lang w:val="el-GR" w:eastAsia="en-US"/>
        </w:rPr>
        <w:t>Ο ΠΡΥΤΑΝΗΣ ΤΟΥ ΠΑΝΕΠΙΣΤΗΜΙΟΥ ΘΕΣΣΑΛΙΑΣ</w:t>
      </w:r>
    </w:p>
    <w:p w:rsidR="008D3D2D" w:rsidRPr="002F2F7E" w:rsidRDefault="008D3D2D" w:rsidP="008D3D2D">
      <w:pPr>
        <w:ind w:left="425"/>
        <w:jc w:val="center"/>
        <w:rPr>
          <w:rFonts w:ascii="Tahoma" w:hAnsi="Tahoma" w:cs="Tahoma"/>
          <w:b/>
          <w:sz w:val="22"/>
          <w:szCs w:val="22"/>
          <w:lang w:val="el-GR" w:eastAsia="en-US"/>
        </w:rPr>
      </w:pPr>
      <w:r w:rsidRPr="002F2F7E">
        <w:rPr>
          <w:rFonts w:ascii="Tahoma" w:hAnsi="Tahoma" w:cs="Tahoma"/>
          <w:b/>
          <w:sz w:val="22"/>
          <w:szCs w:val="22"/>
          <w:lang w:val="el-GR" w:eastAsia="en-US"/>
        </w:rPr>
        <w:t xml:space="preserve">  </w:t>
      </w:r>
    </w:p>
    <w:p w:rsidR="00967A55" w:rsidRPr="002F2F7E" w:rsidRDefault="008D3D2D" w:rsidP="008D3D2D">
      <w:pPr>
        <w:ind w:left="425"/>
        <w:jc w:val="center"/>
        <w:rPr>
          <w:rFonts w:ascii="Tahoma" w:hAnsi="Tahoma" w:cs="Tahoma"/>
          <w:sz w:val="22"/>
          <w:szCs w:val="22"/>
          <w:lang w:val="el-GR"/>
        </w:rPr>
      </w:pPr>
      <w:r w:rsidRPr="002F2F7E">
        <w:rPr>
          <w:rFonts w:ascii="Tahoma" w:hAnsi="Tahoma" w:cs="Tahoma"/>
          <w:b/>
          <w:sz w:val="22"/>
          <w:szCs w:val="22"/>
          <w:lang w:val="el-GR" w:eastAsia="en-US"/>
        </w:rPr>
        <w:t xml:space="preserve">          Καθηγητής ΓΕΩΡΓΙΟΣ Κ. ΠΕΤΡΑΚΟΣ</w:t>
      </w:r>
    </w:p>
    <w:p w:rsidR="00A50654" w:rsidRPr="00374939" w:rsidRDefault="00AF3C5A" w:rsidP="00466414">
      <w:pPr>
        <w:ind w:right="-711"/>
        <w:jc w:val="center"/>
        <w:rPr>
          <w:rFonts w:ascii="Tahoma" w:hAnsi="Tahoma" w:cs="Tahoma"/>
          <w:b/>
          <w:color w:val="000000"/>
          <w:sz w:val="24"/>
          <w:szCs w:val="24"/>
          <w:lang w:val="el-GR"/>
        </w:rPr>
      </w:pPr>
      <w:r>
        <w:rPr>
          <w:rFonts w:ascii="Tahoma" w:hAnsi="Tahoma" w:cs="Tahoma"/>
          <w:sz w:val="24"/>
          <w:szCs w:val="24"/>
          <w:lang w:val="el-GR"/>
        </w:rPr>
        <w:br w:type="page"/>
      </w:r>
      <w:r w:rsidR="00A50654" w:rsidRPr="00374939">
        <w:rPr>
          <w:rFonts w:ascii="Tahoma" w:hAnsi="Tahoma" w:cs="Tahoma"/>
          <w:b/>
          <w:color w:val="000000"/>
          <w:sz w:val="24"/>
          <w:szCs w:val="24"/>
          <w:lang w:val="el-GR"/>
        </w:rPr>
        <w:lastRenderedPageBreak/>
        <w:t>ΠΑΡΑΡΤΗΜΑ Α’</w:t>
      </w:r>
    </w:p>
    <w:p w:rsidR="00A50654" w:rsidRPr="00E51A57" w:rsidRDefault="00A50654" w:rsidP="00B11092">
      <w:pPr>
        <w:pBdr>
          <w:bottom w:val="single" w:sz="4" w:space="1" w:color="000000"/>
        </w:pBdr>
        <w:ind w:right="-711"/>
        <w:jc w:val="center"/>
        <w:rPr>
          <w:rFonts w:ascii="Tahoma" w:hAnsi="Tahoma" w:cs="Tahoma"/>
          <w:b/>
          <w:color w:val="000000"/>
          <w:sz w:val="24"/>
          <w:szCs w:val="24"/>
          <w:lang w:val="el-GR"/>
        </w:rPr>
      </w:pPr>
      <w:r w:rsidRPr="00374939">
        <w:rPr>
          <w:rFonts w:ascii="Tahoma" w:hAnsi="Tahoma" w:cs="Tahoma"/>
          <w:b/>
          <w:color w:val="000000"/>
          <w:sz w:val="24"/>
          <w:szCs w:val="24"/>
          <w:lang w:val="el-GR"/>
        </w:rPr>
        <w:t xml:space="preserve">(ΠΙΝΑΚΑΣ </w:t>
      </w:r>
      <w:r w:rsidR="00AF3C5A">
        <w:rPr>
          <w:rFonts w:ascii="Tahoma" w:hAnsi="Tahoma" w:cs="Tahoma"/>
          <w:b/>
          <w:color w:val="000000"/>
          <w:sz w:val="24"/>
          <w:szCs w:val="24"/>
          <w:lang w:val="el-GR"/>
        </w:rPr>
        <w:t xml:space="preserve">ΤΕΧΝΙΚΩΝ </w:t>
      </w:r>
      <w:r w:rsidR="00FC78A8" w:rsidRPr="00E51A57">
        <w:rPr>
          <w:rFonts w:ascii="Tahoma" w:hAnsi="Tahoma" w:cs="Tahoma"/>
          <w:b/>
          <w:color w:val="000000"/>
          <w:sz w:val="24"/>
          <w:szCs w:val="24"/>
          <w:lang w:val="el-GR"/>
        </w:rPr>
        <w:t>ΠΡΟΔΙΑΓΡΑΦΩΝ</w:t>
      </w:r>
      <w:r w:rsidR="00B11092" w:rsidRPr="00E51A57">
        <w:rPr>
          <w:rFonts w:ascii="Tahoma" w:hAnsi="Tahoma" w:cs="Tahoma"/>
          <w:b/>
          <w:color w:val="000000"/>
          <w:sz w:val="24"/>
          <w:szCs w:val="24"/>
          <w:lang w:val="el-GR"/>
        </w:rPr>
        <w:t xml:space="preserve"> ΓΙΑ </w:t>
      </w:r>
      <w:r w:rsidR="0075302E">
        <w:rPr>
          <w:rFonts w:ascii="Tahoma" w:hAnsi="Tahoma" w:cs="Tahoma"/>
          <w:b/>
          <w:color w:val="000000"/>
          <w:sz w:val="24"/>
          <w:szCs w:val="24"/>
          <w:lang w:val="el-GR"/>
        </w:rPr>
        <w:t xml:space="preserve">ΠΛΑΚΙΔΙΑ ΜΙΚΡΟΣΥΣΤΟΙΧΙΩΝ </w:t>
      </w:r>
      <w:r w:rsidR="0075302E">
        <w:rPr>
          <w:rFonts w:ascii="Tahoma" w:hAnsi="Tahoma" w:cs="Tahoma"/>
          <w:b/>
          <w:color w:val="000000"/>
          <w:sz w:val="24"/>
          <w:szCs w:val="24"/>
        </w:rPr>
        <w:t>DNA</w:t>
      </w:r>
      <w:r w:rsidRPr="00E51A57">
        <w:rPr>
          <w:rFonts w:ascii="Tahoma" w:hAnsi="Tahoma" w:cs="Tahoma"/>
          <w:b/>
          <w:color w:val="000000"/>
          <w:sz w:val="24"/>
          <w:szCs w:val="24"/>
          <w:lang w:val="el-GR"/>
        </w:rPr>
        <w:t>)</w:t>
      </w:r>
    </w:p>
    <w:p w:rsidR="00FC78A8" w:rsidRPr="00374939" w:rsidRDefault="00FC78A8" w:rsidP="00B11092">
      <w:pPr>
        <w:suppressAutoHyphens w:val="0"/>
        <w:spacing w:before="0" w:after="0"/>
        <w:ind w:right="-711"/>
        <w:jc w:val="left"/>
        <w:rPr>
          <w:rFonts w:ascii="Arial" w:hAnsi="Arial" w:cs="Arial"/>
          <w:bCs/>
          <w:spacing w:val="-8"/>
          <w:sz w:val="24"/>
          <w:szCs w:val="24"/>
          <w:lang w:val="el-GR"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276"/>
        <w:gridCol w:w="1418"/>
        <w:gridCol w:w="1417"/>
        <w:gridCol w:w="1418"/>
      </w:tblGrid>
      <w:tr w:rsidR="00FC78A8" w:rsidRPr="00CC36D3" w:rsidTr="00FC78A8">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FC78A8" w:rsidRPr="006B64D6" w:rsidRDefault="00FC78A8" w:rsidP="00466414">
            <w:pPr>
              <w:suppressAutoHyphens w:val="0"/>
              <w:rPr>
                <w:rFonts w:ascii="Arial" w:hAnsi="Arial" w:cs="Arial"/>
                <w:color w:val="000000"/>
                <w:sz w:val="24"/>
                <w:szCs w:val="24"/>
                <w:lang w:val="el-GR" w:eastAsia="en-US"/>
              </w:rPr>
            </w:pPr>
            <w:r w:rsidRPr="006B64D6">
              <w:rPr>
                <w:rFonts w:ascii="Arial" w:hAnsi="Arial" w:cs="Arial"/>
                <w:bCs/>
                <w:color w:val="000000"/>
                <w:sz w:val="24"/>
                <w:szCs w:val="24"/>
                <w:lang w:val="en-US" w:eastAsia="en-US"/>
              </w:rPr>
              <w:t>ΕΙΔΟΣ</w:t>
            </w:r>
            <w:r w:rsidR="001E01F4" w:rsidRPr="006B64D6">
              <w:rPr>
                <w:rFonts w:ascii="Arial" w:hAnsi="Arial" w:cs="Arial"/>
                <w:bCs/>
                <w:color w:val="000000"/>
                <w:sz w:val="24"/>
                <w:szCs w:val="24"/>
                <w:lang w:val="en-US" w:eastAsia="en-US"/>
              </w:rPr>
              <w:t xml:space="preserve">  A</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FC78A8" w:rsidRPr="0075302E" w:rsidRDefault="00967A55" w:rsidP="009362A9">
            <w:pPr>
              <w:suppressAutoHyphens w:val="0"/>
              <w:ind w:right="34"/>
              <w:rPr>
                <w:rFonts w:ascii="Arial" w:hAnsi="Arial" w:cs="Arial"/>
                <w:color w:val="000000"/>
                <w:sz w:val="24"/>
                <w:szCs w:val="24"/>
                <w:lang w:val="el-GR" w:eastAsia="en-US"/>
              </w:rPr>
            </w:pPr>
            <w:r>
              <w:rPr>
                <w:rFonts w:ascii="Arial" w:hAnsi="Arial" w:cs="Arial"/>
                <w:bCs/>
                <w:color w:val="000000"/>
                <w:sz w:val="24"/>
                <w:szCs w:val="24"/>
                <w:lang w:val="el-GR" w:eastAsia="en-US"/>
              </w:rPr>
              <w:t xml:space="preserve">Πλακίδια </w:t>
            </w:r>
            <w:proofErr w:type="spellStart"/>
            <w:r>
              <w:rPr>
                <w:rFonts w:ascii="Arial" w:hAnsi="Arial" w:cs="Arial"/>
                <w:bCs/>
                <w:color w:val="000000"/>
                <w:sz w:val="24"/>
                <w:szCs w:val="24"/>
                <w:lang w:val="el-GR" w:eastAsia="en-US"/>
              </w:rPr>
              <w:t>μικροσυστοιχιών</w:t>
            </w:r>
            <w:proofErr w:type="spellEnd"/>
            <w:r>
              <w:rPr>
                <w:rFonts w:ascii="Arial" w:hAnsi="Arial" w:cs="Arial"/>
                <w:bCs/>
                <w:color w:val="000000"/>
                <w:sz w:val="24"/>
                <w:szCs w:val="24"/>
                <w:lang w:val="el-GR" w:eastAsia="en-US"/>
              </w:rPr>
              <w:t xml:space="preserve"> </w:t>
            </w:r>
            <w:r>
              <w:rPr>
                <w:rFonts w:ascii="Arial" w:hAnsi="Arial" w:cs="Arial"/>
                <w:bCs/>
                <w:color w:val="000000"/>
                <w:sz w:val="24"/>
                <w:szCs w:val="24"/>
                <w:lang w:eastAsia="en-US"/>
              </w:rPr>
              <w:t>DNA</w:t>
            </w:r>
            <w:r w:rsidR="0075302E" w:rsidRPr="0075302E">
              <w:rPr>
                <w:rFonts w:ascii="Arial" w:hAnsi="Arial" w:cs="Arial"/>
                <w:bCs/>
                <w:color w:val="000000"/>
                <w:sz w:val="24"/>
                <w:szCs w:val="24"/>
                <w:lang w:val="el-GR" w:eastAsia="en-US"/>
              </w:rPr>
              <w:t xml:space="preserve"> </w:t>
            </w:r>
            <w:r w:rsidR="0075302E">
              <w:rPr>
                <w:rFonts w:ascii="Arial" w:hAnsi="Arial" w:cs="Arial"/>
                <w:bCs/>
                <w:color w:val="000000"/>
                <w:sz w:val="24"/>
                <w:szCs w:val="24"/>
                <w:lang w:val="el-GR" w:eastAsia="en-US"/>
              </w:rPr>
              <w:t>για πρόβατα</w:t>
            </w:r>
          </w:p>
        </w:tc>
      </w:tr>
      <w:tr w:rsidR="00FC78A8" w:rsidRPr="00161805" w:rsidTr="00D45D4F">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FC78A8" w:rsidRPr="00374939" w:rsidRDefault="00FC78A8" w:rsidP="00466414">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ΠΟΣΟΤΗΤΑ</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FC78A8" w:rsidRPr="00374939" w:rsidRDefault="00030504" w:rsidP="001A572B">
            <w:pPr>
              <w:suppressAutoHyphens w:val="0"/>
              <w:ind w:right="34"/>
              <w:rPr>
                <w:rFonts w:ascii="Arial" w:hAnsi="Arial" w:cs="Arial"/>
                <w:color w:val="000000"/>
                <w:sz w:val="24"/>
                <w:szCs w:val="24"/>
                <w:lang w:val="el-GR" w:eastAsia="en-US"/>
              </w:rPr>
            </w:pPr>
            <w:r>
              <w:rPr>
                <w:rFonts w:ascii="Arial" w:hAnsi="Arial" w:cs="Arial"/>
                <w:color w:val="000000"/>
                <w:sz w:val="24"/>
                <w:szCs w:val="24"/>
                <w:lang w:val="el-GR" w:eastAsia="en-US"/>
              </w:rPr>
              <w:t>150</w:t>
            </w:r>
          </w:p>
        </w:tc>
      </w:tr>
      <w:tr w:rsidR="00466414" w:rsidRPr="001A572B" w:rsidTr="00C50849">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466414" w:rsidRPr="00374939" w:rsidRDefault="00466414" w:rsidP="00466414">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Π</w:t>
            </w:r>
            <w:r>
              <w:rPr>
                <w:rFonts w:ascii="Arial" w:hAnsi="Arial" w:cs="Arial"/>
                <w:bCs/>
                <w:color w:val="000000"/>
                <w:sz w:val="24"/>
                <w:szCs w:val="24"/>
                <w:lang w:val="el-GR" w:eastAsia="en-US"/>
              </w:rPr>
              <w:t>ΡΟΫΠΟΛΟΓΙΣΜΟΣ</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466414" w:rsidRPr="00374939" w:rsidRDefault="001E744B" w:rsidP="0075302E">
            <w:pPr>
              <w:suppressAutoHyphens w:val="0"/>
              <w:ind w:right="34"/>
              <w:rPr>
                <w:rFonts w:ascii="Arial" w:hAnsi="Arial" w:cs="Arial"/>
                <w:color w:val="000000"/>
                <w:sz w:val="24"/>
                <w:szCs w:val="24"/>
                <w:lang w:val="el-GR" w:eastAsia="en-US"/>
              </w:rPr>
            </w:pPr>
            <w:r>
              <w:rPr>
                <w:rFonts w:ascii="Arial" w:hAnsi="Arial" w:cs="Arial"/>
                <w:color w:val="000000"/>
                <w:sz w:val="24"/>
                <w:szCs w:val="24"/>
                <w:lang w:val="el-GR" w:eastAsia="en-US"/>
              </w:rPr>
              <w:t>15.000</w:t>
            </w:r>
            <w:r w:rsidR="00466414">
              <w:rPr>
                <w:rFonts w:ascii="Arial" w:hAnsi="Arial" w:cs="Arial"/>
                <w:color w:val="000000"/>
                <w:sz w:val="24"/>
                <w:szCs w:val="24"/>
                <w:lang w:val="el-GR" w:eastAsia="en-US"/>
              </w:rPr>
              <w:t xml:space="preserve"> Ευρώ</w:t>
            </w:r>
          </w:p>
        </w:tc>
      </w:tr>
      <w:tr w:rsidR="00FC78A8" w:rsidRPr="00374939" w:rsidTr="005C025B">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FC78A8" w:rsidRPr="00374939" w:rsidRDefault="00FC78A8" w:rsidP="00466414">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ΣΥΝΤΑΚΤΗΣ ΠΡΟΔΙΑΓΡΑΦΩΝ</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FC78A8" w:rsidRPr="00B11092" w:rsidRDefault="00B11092" w:rsidP="00466414">
            <w:pPr>
              <w:suppressAutoHyphens w:val="0"/>
              <w:ind w:right="34"/>
              <w:rPr>
                <w:rFonts w:ascii="Arial" w:hAnsi="Arial" w:cs="Arial"/>
                <w:color w:val="000000"/>
                <w:sz w:val="24"/>
                <w:szCs w:val="24"/>
                <w:lang w:val="el-GR" w:eastAsia="en-US"/>
              </w:rPr>
            </w:pPr>
            <w:r w:rsidRPr="00B11092">
              <w:rPr>
                <w:rFonts w:ascii="Arial" w:hAnsi="Arial" w:cs="Arial"/>
                <w:color w:val="000000"/>
                <w:sz w:val="24"/>
                <w:szCs w:val="24"/>
                <w:lang w:val="el-GR" w:eastAsia="en-US"/>
              </w:rPr>
              <w:t>Γ.Χ. ΦΘΕΝΑΚΗΣ</w:t>
            </w:r>
          </w:p>
        </w:tc>
      </w:tr>
      <w:tr w:rsidR="00FC78A8" w:rsidRPr="00374939" w:rsidTr="005C025B">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FC78A8" w:rsidRPr="00374939" w:rsidRDefault="00FC78A8" w:rsidP="00466414">
            <w:pPr>
              <w:suppressAutoHyphens w:val="0"/>
              <w:rPr>
                <w:rFonts w:ascii="Arial" w:hAnsi="Arial" w:cs="Arial"/>
                <w:color w:val="000000"/>
                <w:sz w:val="24"/>
                <w:szCs w:val="24"/>
                <w:lang w:val="el-GR" w:eastAsia="en-US"/>
              </w:rPr>
            </w:pPr>
            <w:r w:rsidRPr="00374939">
              <w:rPr>
                <w:rFonts w:ascii="Arial" w:hAnsi="Arial" w:cs="Arial"/>
                <w:bCs/>
                <w:color w:val="000000"/>
                <w:sz w:val="24"/>
                <w:szCs w:val="24"/>
                <w:lang w:val="el-GR" w:eastAsia="en-US"/>
              </w:rPr>
              <w:t>ΕΠΙΚΟΙΝΩΝΙΑ</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FC78A8" w:rsidRPr="001E744B" w:rsidRDefault="006350DB" w:rsidP="00466414">
            <w:pPr>
              <w:suppressAutoHyphens w:val="0"/>
              <w:ind w:right="34"/>
              <w:rPr>
                <w:rFonts w:ascii="Arial" w:hAnsi="Arial" w:cs="Arial"/>
                <w:color w:val="000000"/>
                <w:sz w:val="24"/>
                <w:szCs w:val="24"/>
                <w:lang w:val="el-GR" w:eastAsia="en-US"/>
              </w:rPr>
            </w:pPr>
            <w:proofErr w:type="spellStart"/>
            <w:r>
              <w:rPr>
                <w:rFonts w:ascii="Arial" w:hAnsi="Arial" w:cs="Arial"/>
                <w:color w:val="000000"/>
                <w:sz w:val="24"/>
                <w:szCs w:val="24"/>
                <w:lang w:eastAsia="en-US"/>
              </w:rPr>
              <w:t>gcf</w:t>
            </w:r>
            <w:proofErr w:type="spellEnd"/>
            <w:r w:rsidRPr="001E744B">
              <w:rPr>
                <w:rFonts w:ascii="Arial" w:hAnsi="Arial" w:cs="Arial"/>
                <w:color w:val="000000"/>
                <w:sz w:val="24"/>
                <w:szCs w:val="24"/>
                <w:lang w:val="el-GR" w:eastAsia="en-US"/>
              </w:rPr>
              <w:t>@</w:t>
            </w:r>
            <w:r>
              <w:rPr>
                <w:rFonts w:ascii="Arial" w:hAnsi="Arial" w:cs="Arial"/>
                <w:color w:val="000000"/>
                <w:sz w:val="24"/>
                <w:szCs w:val="24"/>
                <w:lang w:eastAsia="en-US"/>
              </w:rPr>
              <w:t>vet</w:t>
            </w:r>
            <w:r w:rsidRPr="001E744B">
              <w:rPr>
                <w:rFonts w:ascii="Arial" w:hAnsi="Arial" w:cs="Arial"/>
                <w:color w:val="000000"/>
                <w:sz w:val="24"/>
                <w:szCs w:val="24"/>
                <w:lang w:val="el-GR" w:eastAsia="en-US"/>
              </w:rPr>
              <w:t>.</w:t>
            </w:r>
            <w:proofErr w:type="spellStart"/>
            <w:r>
              <w:rPr>
                <w:rFonts w:ascii="Arial" w:hAnsi="Arial" w:cs="Arial"/>
                <w:color w:val="000000"/>
                <w:sz w:val="24"/>
                <w:szCs w:val="24"/>
                <w:lang w:eastAsia="en-US"/>
              </w:rPr>
              <w:t>uth</w:t>
            </w:r>
            <w:proofErr w:type="spellEnd"/>
            <w:r w:rsidRPr="001E744B">
              <w:rPr>
                <w:rFonts w:ascii="Arial" w:hAnsi="Arial" w:cs="Arial"/>
                <w:color w:val="000000"/>
                <w:sz w:val="24"/>
                <w:szCs w:val="24"/>
                <w:lang w:val="el-GR" w:eastAsia="en-US"/>
              </w:rPr>
              <w:t>.</w:t>
            </w:r>
            <w:r>
              <w:rPr>
                <w:rFonts w:ascii="Arial" w:hAnsi="Arial" w:cs="Arial"/>
                <w:color w:val="000000"/>
                <w:sz w:val="24"/>
                <w:szCs w:val="24"/>
                <w:lang w:eastAsia="en-US"/>
              </w:rPr>
              <w:t>gr</w:t>
            </w:r>
          </w:p>
        </w:tc>
      </w:tr>
      <w:tr w:rsidR="00FC78A8" w:rsidRPr="00374939" w:rsidTr="005C025B">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FC78A8" w:rsidRPr="00374939" w:rsidRDefault="00FC78A8" w:rsidP="00466414">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ΚΩΔΙΚΟΣ ΕΡΓΟΥ</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FC78A8" w:rsidRPr="00B11092" w:rsidRDefault="00B11092" w:rsidP="00466414">
            <w:pPr>
              <w:suppressAutoHyphens w:val="0"/>
              <w:ind w:right="34"/>
              <w:rPr>
                <w:rFonts w:ascii="Arial" w:hAnsi="Arial" w:cs="Arial"/>
                <w:color w:val="000000"/>
                <w:sz w:val="24"/>
                <w:szCs w:val="24"/>
                <w:lang w:val="el-GR" w:eastAsia="en-US"/>
              </w:rPr>
            </w:pPr>
            <w:r w:rsidRPr="00B11092">
              <w:rPr>
                <w:rFonts w:ascii="Arial" w:hAnsi="Arial" w:cs="Arial"/>
                <w:color w:val="000000"/>
                <w:sz w:val="24"/>
                <w:szCs w:val="24"/>
                <w:lang w:val="el-GR" w:eastAsia="en-US"/>
              </w:rPr>
              <w:t>4411</w:t>
            </w:r>
          </w:p>
        </w:tc>
      </w:tr>
      <w:tr w:rsidR="00FC78A8" w:rsidRPr="00374939" w:rsidTr="005C025B">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rsidR="00FC78A8" w:rsidRPr="002C6362" w:rsidRDefault="00FC78A8" w:rsidP="00466414">
            <w:pPr>
              <w:suppressAutoHyphens w:val="0"/>
              <w:ind w:right="-533"/>
              <w:jc w:val="left"/>
              <w:rPr>
                <w:rFonts w:ascii="Arial" w:hAnsi="Arial" w:cs="Arial"/>
                <w:b/>
                <w:bCs/>
                <w:color w:val="000000"/>
                <w:lang w:val="el-GR" w:eastAsia="en-US"/>
              </w:rPr>
            </w:pPr>
            <w:r w:rsidRPr="002C6362">
              <w:rPr>
                <w:rFonts w:ascii="Arial" w:hAnsi="Arial" w:cs="Arial"/>
                <w:b/>
                <w:bCs/>
                <w:color w:val="000000"/>
                <w:lang w:val="el-GR" w:eastAsia="en-US"/>
              </w:rPr>
              <w:t>Α/Α</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FC78A8" w:rsidRPr="002C6362" w:rsidRDefault="00FC78A8" w:rsidP="00466414">
            <w:pPr>
              <w:suppressAutoHyphens w:val="0"/>
              <w:jc w:val="left"/>
              <w:rPr>
                <w:rFonts w:ascii="Arial" w:hAnsi="Arial" w:cs="Arial"/>
                <w:b/>
                <w:bCs/>
                <w:color w:val="000000"/>
                <w:lang w:val="el-GR" w:eastAsia="en-US"/>
              </w:rPr>
            </w:pPr>
            <w:r w:rsidRPr="002C6362">
              <w:rPr>
                <w:rFonts w:ascii="Arial" w:hAnsi="Arial" w:cs="Arial"/>
                <w:b/>
                <w:bCs/>
                <w:color w:val="000000"/>
                <w:lang w:val="el-GR" w:eastAsia="en-US"/>
              </w:rPr>
              <w:t>Α</w:t>
            </w:r>
            <w:r w:rsidR="002C6362" w:rsidRPr="002C6362">
              <w:rPr>
                <w:rFonts w:ascii="Arial" w:hAnsi="Arial" w:cs="Arial"/>
                <w:b/>
                <w:bCs/>
                <w:color w:val="000000"/>
                <w:lang w:val="el-GR" w:eastAsia="en-US"/>
              </w:rPr>
              <w:t>ναλυτική περιγραφή προδιαγραφών</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8A8" w:rsidRPr="002C6362" w:rsidRDefault="00FC78A8"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Α</w:t>
            </w:r>
            <w:r w:rsidR="002C6362" w:rsidRPr="002C6362">
              <w:rPr>
                <w:rFonts w:ascii="Arial" w:hAnsi="Arial" w:cs="Arial"/>
                <w:b/>
                <w:bCs/>
                <w:color w:val="000000"/>
                <w:lang w:val="el-GR" w:eastAsia="en-US"/>
              </w:rPr>
              <w:t>παίτηση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78A8" w:rsidRPr="002C6362" w:rsidRDefault="00FC78A8"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Α</w:t>
            </w:r>
            <w:r w:rsidR="002C6362" w:rsidRPr="002C6362">
              <w:rPr>
                <w:rFonts w:ascii="Arial" w:hAnsi="Arial" w:cs="Arial"/>
                <w:b/>
                <w:bCs/>
                <w:color w:val="000000"/>
                <w:lang w:val="el-GR" w:eastAsia="en-US"/>
              </w:rPr>
              <w:t>πάντηση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8A8" w:rsidRPr="002C6362" w:rsidRDefault="00FC78A8"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Π</w:t>
            </w:r>
            <w:r w:rsidR="002C6362" w:rsidRPr="002C6362">
              <w:rPr>
                <w:rFonts w:ascii="Arial" w:hAnsi="Arial" w:cs="Arial"/>
                <w:b/>
                <w:bCs/>
                <w:color w:val="000000"/>
                <w:lang w:val="el-GR" w:eastAsia="en-US"/>
              </w:rPr>
              <w:t>αραπομπή</w:t>
            </w:r>
          </w:p>
        </w:tc>
      </w:tr>
      <w:tr w:rsidR="00C11C5F" w:rsidRPr="00374939" w:rsidTr="005C025B">
        <w:trPr>
          <w:trHeight w:val="270"/>
        </w:trPr>
        <w:tc>
          <w:tcPr>
            <w:tcW w:w="568" w:type="dxa"/>
            <w:tcBorders>
              <w:top w:val="single" w:sz="4" w:space="0" w:color="auto"/>
              <w:left w:val="single" w:sz="4" w:space="0" w:color="auto"/>
              <w:bottom w:val="single" w:sz="4" w:space="0" w:color="auto"/>
              <w:right w:val="single" w:sz="4" w:space="0" w:color="auto"/>
            </w:tcBorders>
            <w:vAlign w:val="center"/>
            <w:hideMark/>
          </w:tcPr>
          <w:p w:rsidR="00C11C5F" w:rsidRPr="002C6362" w:rsidRDefault="00C11C5F" w:rsidP="00466414">
            <w:pPr>
              <w:suppressAutoHyphens w:val="0"/>
              <w:ind w:right="-533"/>
              <w:jc w:val="left"/>
              <w:rPr>
                <w:rFonts w:ascii="Arial" w:hAnsi="Arial" w:cs="Arial"/>
                <w:b/>
                <w:bCs/>
                <w:color w:val="000000"/>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C11C5F" w:rsidRPr="002C6362" w:rsidRDefault="00C11C5F" w:rsidP="00466414">
            <w:pPr>
              <w:suppressAutoHyphens w:val="0"/>
              <w:jc w:val="left"/>
              <w:rPr>
                <w:rFonts w:ascii="Arial" w:hAnsi="Arial" w:cs="Arial"/>
                <w:b/>
                <w:bCs/>
                <w:color w:val="000000"/>
                <w:lang w:val="el-GR" w:eastAsia="en-US"/>
              </w:rPr>
            </w:pPr>
            <w:r w:rsidRPr="002C6362">
              <w:rPr>
                <w:rFonts w:ascii="Arial" w:hAnsi="Arial" w:cs="Arial"/>
                <w:b/>
                <w:bCs/>
                <w:color w:val="000000"/>
                <w:lang w:val="el-GR" w:eastAsia="en-US"/>
              </w:rPr>
              <w:t>(β)</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C5F" w:rsidRPr="002C6362" w:rsidRDefault="00C11C5F"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(γ)</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C5F" w:rsidRPr="002C6362" w:rsidRDefault="00C11C5F"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C5F" w:rsidRPr="002C6362" w:rsidRDefault="00C11C5F" w:rsidP="00466414">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(ε)</w:t>
            </w:r>
          </w:p>
        </w:tc>
      </w:tr>
      <w:tr w:rsidR="009362A9" w:rsidRPr="00C11C5F" w:rsidTr="00FC78A8">
        <w:trPr>
          <w:trHeight w:val="270"/>
        </w:trPr>
        <w:tc>
          <w:tcPr>
            <w:tcW w:w="568" w:type="dxa"/>
            <w:vMerge w:val="restart"/>
            <w:tcBorders>
              <w:left w:val="single" w:sz="4" w:space="0" w:color="auto"/>
              <w:right w:val="single" w:sz="4" w:space="0" w:color="auto"/>
            </w:tcBorders>
            <w:vAlign w:val="center"/>
            <w:hideMark/>
          </w:tcPr>
          <w:p w:rsidR="009362A9" w:rsidRPr="002C6362" w:rsidRDefault="009362A9" w:rsidP="00466414">
            <w:pPr>
              <w:suppressAutoHyphens w:val="0"/>
              <w:ind w:right="-533"/>
              <w:jc w:val="left"/>
              <w:rPr>
                <w:rFonts w:ascii="Arial" w:hAnsi="Arial" w:cs="Arial"/>
                <w:b/>
                <w:lang w:val="el-GR" w:eastAsia="en-US"/>
              </w:rPr>
            </w:pPr>
            <w:r>
              <w:rPr>
                <w:rFonts w:ascii="Arial" w:hAnsi="Arial" w:cs="Arial"/>
                <w:b/>
                <w:lang w:val="el-GR" w:eastAsia="en-US"/>
              </w:rPr>
              <w:t>Α</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75302E" w:rsidRDefault="0075302E" w:rsidP="004B17D1">
            <w:pPr>
              <w:suppressAutoHyphens w:val="0"/>
              <w:spacing w:before="0" w:after="0"/>
              <w:jc w:val="left"/>
              <w:rPr>
                <w:rFonts w:ascii="Arial" w:hAnsi="Arial" w:cs="Arial"/>
                <w:lang w:val="el-GR" w:eastAsia="en-US"/>
              </w:rPr>
            </w:pPr>
            <w:r>
              <w:rPr>
                <w:rFonts w:ascii="Arial" w:hAnsi="Arial" w:cs="Arial"/>
                <w:lang w:val="el-GR" w:eastAsia="en-US"/>
              </w:rPr>
              <w:t xml:space="preserve">Πλήρης και ενιαία κάλυψη, με ομοιόμορφη κατανομή των πολυμορφισμών </w:t>
            </w:r>
            <w:r>
              <w:rPr>
                <w:rFonts w:ascii="Arial" w:hAnsi="Arial" w:cs="Arial"/>
                <w:lang w:eastAsia="en-US"/>
              </w:rPr>
              <w:t>SNPs</w:t>
            </w:r>
            <w:r w:rsidR="00D937F5" w:rsidRPr="00D937F5">
              <w:rPr>
                <w:rFonts w:ascii="Arial" w:hAnsi="Arial" w:cs="Arial"/>
                <w:lang w:val="el-GR" w:eastAsia="en-US"/>
              </w:rPr>
              <w:t>,</w:t>
            </w:r>
            <w:r>
              <w:rPr>
                <w:rFonts w:ascii="Arial" w:hAnsi="Arial" w:cs="Arial"/>
                <w:lang w:val="el-GR" w:eastAsia="en-US"/>
              </w:rPr>
              <w:t xml:space="preserve"> με διάμεση τιμή </w:t>
            </w:r>
            <w:r w:rsidR="004B17D1">
              <w:rPr>
                <w:rFonts w:ascii="Arial" w:hAnsi="Arial" w:cs="Arial"/>
                <w:lang w:val="el-GR" w:eastAsia="en-US"/>
              </w:rPr>
              <w:t xml:space="preserve">του </w:t>
            </w:r>
            <w:r w:rsidR="00D937F5">
              <w:rPr>
                <w:rFonts w:ascii="Arial" w:hAnsi="Arial" w:cs="Arial"/>
                <w:lang w:val="el-GR" w:eastAsia="en-US"/>
              </w:rPr>
              <w:t xml:space="preserve">μεταξύ τους </w:t>
            </w:r>
            <w:r w:rsidR="004B17D1">
              <w:rPr>
                <w:rFonts w:ascii="Arial" w:hAnsi="Arial" w:cs="Arial"/>
                <w:lang w:val="el-GR" w:eastAsia="en-US"/>
              </w:rPr>
              <w:t>χάσματος</w:t>
            </w:r>
            <w:r>
              <w:rPr>
                <w:rFonts w:ascii="Arial" w:hAnsi="Arial" w:cs="Arial"/>
                <w:lang w:val="el-GR" w:eastAsia="en-US"/>
              </w:rPr>
              <w:t xml:space="preserve"> &lt;43 </w:t>
            </w:r>
            <w:r>
              <w:rPr>
                <w:rFonts w:ascii="Arial" w:hAnsi="Arial" w:cs="Arial"/>
                <w:lang w:eastAsia="en-US"/>
              </w:rPr>
              <w:t>kb</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r>
      <w:tr w:rsidR="009362A9" w:rsidRPr="00C11C5F" w:rsidTr="00FC78A8">
        <w:trPr>
          <w:trHeight w:val="270"/>
        </w:trPr>
        <w:tc>
          <w:tcPr>
            <w:tcW w:w="568" w:type="dxa"/>
            <w:vMerge/>
            <w:tcBorders>
              <w:left w:val="single" w:sz="4" w:space="0" w:color="auto"/>
              <w:right w:val="single" w:sz="4" w:space="0" w:color="auto"/>
            </w:tcBorders>
            <w:vAlign w:val="center"/>
            <w:hideMark/>
          </w:tcPr>
          <w:p w:rsidR="009362A9" w:rsidRPr="00C11C5F" w:rsidRDefault="009362A9" w:rsidP="00466414">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BF2546" w:rsidRDefault="00733E1B" w:rsidP="00BF2546">
            <w:pPr>
              <w:suppressAutoHyphens w:val="0"/>
              <w:jc w:val="left"/>
              <w:rPr>
                <w:rFonts w:ascii="Arial" w:hAnsi="Arial" w:cs="Arial"/>
                <w:lang w:val="el-GR"/>
              </w:rPr>
            </w:pPr>
            <w:r>
              <w:rPr>
                <w:rFonts w:ascii="Arial" w:hAnsi="Arial" w:cs="Arial"/>
                <w:lang w:val="el-GR"/>
              </w:rPr>
              <w:t>Μέση α</w:t>
            </w:r>
            <w:r w:rsidR="0075302E">
              <w:rPr>
                <w:rFonts w:ascii="Arial" w:hAnsi="Arial" w:cs="Arial"/>
                <w:lang w:val="el-GR"/>
              </w:rPr>
              <w:t>κρίβεια: &gt;99%</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r>
      <w:tr w:rsidR="009362A9" w:rsidRPr="00C11C5F" w:rsidTr="00FC78A8">
        <w:trPr>
          <w:trHeight w:val="270"/>
        </w:trPr>
        <w:tc>
          <w:tcPr>
            <w:tcW w:w="568" w:type="dxa"/>
            <w:vMerge/>
            <w:tcBorders>
              <w:left w:val="single" w:sz="4" w:space="0" w:color="auto"/>
              <w:right w:val="single" w:sz="4" w:space="0" w:color="auto"/>
            </w:tcBorders>
            <w:vAlign w:val="center"/>
            <w:hideMark/>
          </w:tcPr>
          <w:p w:rsidR="009362A9" w:rsidRPr="002C6362" w:rsidRDefault="009362A9" w:rsidP="00466414">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2C6362" w:rsidRDefault="00733E1B" w:rsidP="001A572B">
            <w:pPr>
              <w:suppressAutoHyphens w:val="0"/>
              <w:spacing w:before="0" w:after="0"/>
              <w:jc w:val="left"/>
              <w:rPr>
                <w:rFonts w:ascii="Arial" w:hAnsi="Arial" w:cs="Arial"/>
                <w:lang w:val="el-GR" w:eastAsia="en-US"/>
              </w:rPr>
            </w:pPr>
            <w:r>
              <w:rPr>
                <w:rFonts w:ascii="Arial" w:hAnsi="Arial" w:cs="Arial"/>
                <w:lang w:val="el-GR" w:eastAsia="en-US"/>
              </w:rPr>
              <w:t xml:space="preserve">Μέση </w:t>
            </w:r>
            <w:proofErr w:type="spellStart"/>
            <w:r>
              <w:rPr>
                <w:rFonts w:ascii="Arial" w:hAnsi="Arial" w:cs="Arial"/>
                <w:lang w:val="el-GR" w:eastAsia="en-US"/>
              </w:rPr>
              <w:t>ε</w:t>
            </w:r>
            <w:r w:rsidR="0075302E">
              <w:rPr>
                <w:rFonts w:ascii="Arial" w:hAnsi="Arial" w:cs="Arial"/>
                <w:lang w:val="el-GR" w:eastAsia="en-US"/>
              </w:rPr>
              <w:t>παναληψιμότητα</w:t>
            </w:r>
            <w:proofErr w:type="spellEnd"/>
            <w:r w:rsidR="0075302E">
              <w:rPr>
                <w:rFonts w:ascii="Arial" w:hAnsi="Arial" w:cs="Arial"/>
                <w:lang w:val="el-GR" w:eastAsia="en-US"/>
              </w:rPr>
              <w:t>: &gt;99,9%</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r>
      <w:tr w:rsidR="009362A9" w:rsidRPr="00C11C5F" w:rsidTr="00FC78A8">
        <w:trPr>
          <w:trHeight w:val="270"/>
        </w:trPr>
        <w:tc>
          <w:tcPr>
            <w:tcW w:w="568" w:type="dxa"/>
            <w:vMerge/>
            <w:tcBorders>
              <w:left w:val="single" w:sz="4" w:space="0" w:color="auto"/>
              <w:right w:val="single" w:sz="4" w:space="0" w:color="auto"/>
            </w:tcBorders>
            <w:vAlign w:val="center"/>
            <w:hideMark/>
          </w:tcPr>
          <w:p w:rsidR="009362A9" w:rsidRPr="002C6362" w:rsidRDefault="009362A9" w:rsidP="00466414">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75302E" w:rsidRDefault="0075302E" w:rsidP="0075302E">
            <w:pPr>
              <w:suppressAutoHyphens w:val="0"/>
              <w:spacing w:before="0" w:after="0"/>
              <w:jc w:val="left"/>
              <w:rPr>
                <w:rFonts w:ascii="Arial" w:hAnsi="Arial" w:cs="Arial"/>
                <w:lang w:val="el-GR" w:eastAsia="en-US"/>
              </w:rPr>
            </w:pPr>
            <w:r>
              <w:rPr>
                <w:rFonts w:ascii="Arial" w:hAnsi="Arial" w:cs="Arial"/>
                <w:lang w:val="el-GR" w:eastAsia="en-US"/>
              </w:rPr>
              <w:t xml:space="preserve">Δυνατότητα εφαρμογής πρωτόκολλων χωρίς </w:t>
            </w:r>
            <w:r>
              <w:rPr>
                <w:rFonts w:ascii="Arial" w:hAnsi="Arial" w:cs="Arial"/>
                <w:lang w:eastAsia="en-US"/>
              </w:rPr>
              <w:t>PCR</w:t>
            </w:r>
            <w:r w:rsidRPr="0075302E">
              <w:rPr>
                <w:rFonts w:ascii="Arial" w:hAnsi="Arial" w:cs="Arial"/>
                <w:lang w:val="el-GR" w:eastAsia="en-US"/>
              </w:rPr>
              <w:t xml:space="preserve">- </w:t>
            </w:r>
            <w:r>
              <w:rPr>
                <w:rFonts w:ascii="Arial" w:hAnsi="Arial" w:cs="Arial"/>
                <w:lang w:val="el-GR" w:eastAsia="en-US"/>
              </w:rPr>
              <w:t xml:space="preserve">ή </w:t>
            </w:r>
            <w:r>
              <w:rPr>
                <w:rFonts w:ascii="Arial" w:hAnsi="Arial" w:cs="Arial"/>
                <w:lang w:eastAsia="en-US"/>
              </w:rPr>
              <w:t>ligations</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C11C5F" w:rsidRDefault="009362A9" w:rsidP="00466414">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r>
      <w:tr w:rsidR="009362A9" w:rsidRPr="00C11C5F" w:rsidTr="00EC08AA">
        <w:trPr>
          <w:trHeight w:val="270"/>
        </w:trPr>
        <w:tc>
          <w:tcPr>
            <w:tcW w:w="568" w:type="dxa"/>
            <w:vMerge/>
            <w:tcBorders>
              <w:left w:val="single" w:sz="4" w:space="0" w:color="auto"/>
              <w:right w:val="single" w:sz="4" w:space="0" w:color="auto"/>
            </w:tcBorders>
            <w:vAlign w:val="center"/>
            <w:hideMark/>
          </w:tcPr>
          <w:p w:rsidR="009362A9" w:rsidRPr="002C6362" w:rsidRDefault="009362A9" w:rsidP="00EC08AA">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E04BAE" w:rsidRDefault="0075302E" w:rsidP="00EC08AA">
            <w:pPr>
              <w:suppressAutoHyphens w:val="0"/>
              <w:spacing w:before="0" w:after="0"/>
              <w:jc w:val="left"/>
              <w:rPr>
                <w:rFonts w:ascii="Arial" w:hAnsi="Arial" w:cs="Arial"/>
                <w:lang w:val="el-GR" w:eastAsia="en-US"/>
              </w:rPr>
            </w:pPr>
            <w:r>
              <w:rPr>
                <w:rFonts w:ascii="Arial" w:hAnsi="Arial" w:cs="Arial"/>
                <w:lang w:val="el-GR" w:eastAsia="en-US"/>
              </w:rPr>
              <w:t>Ανάγνωση τουλάχιστον 12 συστοιχιών ταυτοχρόνως</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C11C5F" w:rsidRDefault="009362A9" w:rsidP="00EC08AA">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r>
      <w:tr w:rsidR="009362A9" w:rsidRPr="00C11C5F" w:rsidTr="00EC08AA">
        <w:trPr>
          <w:trHeight w:val="270"/>
        </w:trPr>
        <w:tc>
          <w:tcPr>
            <w:tcW w:w="568" w:type="dxa"/>
            <w:vMerge/>
            <w:tcBorders>
              <w:left w:val="single" w:sz="4" w:space="0" w:color="auto"/>
              <w:right w:val="single" w:sz="4" w:space="0" w:color="auto"/>
            </w:tcBorders>
            <w:vAlign w:val="center"/>
            <w:hideMark/>
          </w:tcPr>
          <w:p w:rsidR="009362A9" w:rsidRPr="002C6362" w:rsidRDefault="009362A9" w:rsidP="00EC08AA">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75302E" w:rsidRDefault="0075302E" w:rsidP="00AA52BD">
            <w:pPr>
              <w:suppressAutoHyphens w:val="0"/>
              <w:spacing w:before="0" w:after="0"/>
              <w:jc w:val="left"/>
              <w:rPr>
                <w:rFonts w:ascii="Arial" w:hAnsi="Arial" w:cs="Arial"/>
                <w:lang w:eastAsia="en-US"/>
              </w:rPr>
            </w:pPr>
            <w:r>
              <w:rPr>
                <w:rFonts w:ascii="Arial" w:hAnsi="Arial" w:cs="Arial"/>
                <w:lang w:val="el-GR" w:eastAsia="en-US"/>
              </w:rPr>
              <w:t>Δυνατότητα αξιολόγησης τουλάχιστον 5</w:t>
            </w:r>
            <w:r w:rsidR="00AA52BD">
              <w:rPr>
                <w:rFonts w:ascii="Arial" w:hAnsi="Arial" w:cs="Arial"/>
                <w:lang w:val="el-GR" w:eastAsia="en-US"/>
              </w:rPr>
              <w:t>0</w:t>
            </w:r>
            <w:r>
              <w:rPr>
                <w:rFonts w:ascii="Arial" w:hAnsi="Arial" w:cs="Arial"/>
                <w:lang w:val="el-GR" w:eastAsia="en-US"/>
              </w:rPr>
              <w:t xml:space="preserve">.000 </w:t>
            </w:r>
            <w:r>
              <w:rPr>
                <w:rFonts w:ascii="Arial" w:hAnsi="Arial" w:cs="Arial"/>
                <w:lang w:eastAsia="en-US"/>
              </w:rPr>
              <w:t>SNPs</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C11C5F" w:rsidRDefault="009362A9" w:rsidP="00EC08AA">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r>
      <w:tr w:rsidR="009362A9" w:rsidRPr="00C11C5F" w:rsidTr="00FC78A8">
        <w:trPr>
          <w:trHeight w:val="270"/>
        </w:trPr>
        <w:tc>
          <w:tcPr>
            <w:tcW w:w="568" w:type="dxa"/>
            <w:vMerge/>
            <w:tcBorders>
              <w:left w:val="single" w:sz="4" w:space="0" w:color="auto"/>
              <w:right w:val="single" w:sz="4" w:space="0" w:color="auto"/>
            </w:tcBorders>
            <w:vAlign w:val="center"/>
            <w:hideMark/>
          </w:tcPr>
          <w:p w:rsidR="009362A9" w:rsidRPr="002C6362" w:rsidRDefault="009362A9" w:rsidP="00466414">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75302E" w:rsidRDefault="00D926D6" w:rsidP="001A572B">
            <w:pPr>
              <w:suppressAutoHyphens w:val="0"/>
              <w:spacing w:before="0" w:after="0"/>
              <w:jc w:val="left"/>
              <w:rPr>
                <w:rFonts w:ascii="Arial" w:hAnsi="Arial" w:cs="Arial"/>
                <w:lang w:val="el-GR" w:eastAsia="en-US"/>
              </w:rPr>
            </w:pPr>
            <w:r>
              <w:rPr>
                <w:rFonts w:ascii="Arial" w:hAnsi="Arial" w:cs="Arial"/>
                <w:lang w:val="el-GR" w:eastAsia="en-US"/>
              </w:rPr>
              <w:t>Ύπαρξη δεδομένων για &gt;5</w:t>
            </w:r>
            <w:r w:rsidR="0075302E">
              <w:rPr>
                <w:rFonts w:ascii="Arial" w:hAnsi="Arial" w:cs="Arial"/>
                <w:lang w:val="el-GR" w:eastAsia="en-US"/>
              </w:rPr>
              <w:t>0 φυλές προβάτων παγκοσμίως</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C11C5F" w:rsidRDefault="009362A9" w:rsidP="00466414">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466414">
            <w:pPr>
              <w:suppressAutoHyphens w:val="0"/>
              <w:ind w:right="-711"/>
              <w:jc w:val="left"/>
              <w:rPr>
                <w:rFonts w:ascii="Arial" w:hAnsi="Arial" w:cs="Arial"/>
                <w:b/>
                <w:color w:val="000000"/>
                <w:lang w:val="el-GR" w:eastAsia="en-US"/>
              </w:rPr>
            </w:pPr>
          </w:p>
        </w:tc>
      </w:tr>
      <w:tr w:rsidR="009362A9" w:rsidRPr="00C11C5F" w:rsidTr="00EC08AA">
        <w:trPr>
          <w:trHeight w:val="270"/>
        </w:trPr>
        <w:tc>
          <w:tcPr>
            <w:tcW w:w="568" w:type="dxa"/>
            <w:vMerge/>
            <w:tcBorders>
              <w:left w:val="single" w:sz="4" w:space="0" w:color="auto"/>
              <w:bottom w:val="single" w:sz="4" w:space="0" w:color="auto"/>
              <w:right w:val="single" w:sz="4" w:space="0" w:color="auto"/>
            </w:tcBorders>
            <w:vAlign w:val="center"/>
            <w:hideMark/>
          </w:tcPr>
          <w:p w:rsidR="009362A9" w:rsidRPr="002C6362" w:rsidRDefault="009362A9" w:rsidP="00EC08AA">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9362A9" w:rsidRPr="00921C54" w:rsidRDefault="0075302E" w:rsidP="00EC08AA">
            <w:pPr>
              <w:suppressAutoHyphens w:val="0"/>
              <w:spacing w:before="0" w:after="0"/>
              <w:jc w:val="left"/>
              <w:rPr>
                <w:rFonts w:ascii="Arial" w:hAnsi="Arial" w:cs="Arial"/>
                <w:lang w:val="el-GR" w:eastAsia="en-US"/>
              </w:rPr>
            </w:pPr>
            <w:r>
              <w:rPr>
                <w:rFonts w:ascii="Arial" w:hAnsi="Arial" w:cs="Arial"/>
                <w:lang w:val="el-GR" w:eastAsia="en-US"/>
              </w:rPr>
              <w:t xml:space="preserve">Κάλυψη </w:t>
            </w:r>
            <w:proofErr w:type="spellStart"/>
            <w:r>
              <w:rPr>
                <w:rFonts w:ascii="Arial" w:hAnsi="Arial" w:cs="Arial"/>
                <w:lang w:val="el-GR" w:eastAsia="en-US"/>
              </w:rPr>
              <w:t>αυτοσωμικών</w:t>
            </w:r>
            <w:proofErr w:type="spellEnd"/>
            <w:r>
              <w:rPr>
                <w:rFonts w:ascii="Arial" w:hAnsi="Arial" w:cs="Arial"/>
                <w:lang w:val="el-GR" w:eastAsia="en-US"/>
              </w:rPr>
              <w:t xml:space="preserve">, </w:t>
            </w:r>
            <w:proofErr w:type="spellStart"/>
            <w:r>
              <w:rPr>
                <w:rFonts w:ascii="Arial" w:hAnsi="Arial" w:cs="Arial"/>
                <w:lang w:val="el-GR" w:eastAsia="en-US"/>
              </w:rPr>
              <w:t>μιτοχονδριακών</w:t>
            </w:r>
            <w:proofErr w:type="spellEnd"/>
            <w:r>
              <w:rPr>
                <w:rFonts w:ascii="Arial" w:hAnsi="Arial" w:cs="Arial"/>
                <w:lang w:val="el-GR" w:eastAsia="en-US"/>
              </w:rPr>
              <w:t xml:space="preserve"> και φυλοσύνδετων </w:t>
            </w:r>
            <w:r>
              <w:rPr>
                <w:rFonts w:ascii="Arial" w:hAnsi="Arial" w:cs="Arial"/>
                <w:lang w:eastAsia="en-US"/>
              </w:rPr>
              <w:t>SNPs</w:t>
            </w: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C11C5F" w:rsidRDefault="009362A9" w:rsidP="00EC08AA">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362A9" w:rsidRPr="002C6362" w:rsidRDefault="009362A9" w:rsidP="00EC08AA">
            <w:pPr>
              <w:suppressAutoHyphens w:val="0"/>
              <w:ind w:right="-711"/>
              <w:jc w:val="left"/>
              <w:rPr>
                <w:rFonts w:ascii="Arial" w:hAnsi="Arial" w:cs="Arial"/>
                <w:b/>
                <w:color w:val="000000"/>
                <w:lang w:val="el-GR" w:eastAsia="en-US"/>
              </w:rPr>
            </w:pPr>
          </w:p>
        </w:tc>
      </w:tr>
    </w:tbl>
    <w:p w:rsidR="00161805" w:rsidRPr="00374939" w:rsidRDefault="00161805" w:rsidP="00161805">
      <w:pPr>
        <w:suppressAutoHyphens w:val="0"/>
        <w:spacing w:before="0" w:after="0"/>
        <w:ind w:right="-711"/>
        <w:jc w:val="left"/>
        <w:rPr>
          <w:rFonts w:ascii="Arial" w:hAnsi="Arial" w:cs="Arial"/>
          <w:bCs/>
          <w:spacing w:val="-8"/>
          <w:sz w:val="24"/>
          <w:szCs w:val="24"/>
          <w:lang w:val="el-GR" w:eastAsia="en-US"/>
        </w:rPr>
      </w:pPr>
    </w:p>
    <w:p w:rsidR="0075302E" w:rsidRPr="00374939" w:rsidRDefault="0075302E" w:rsidP="0075302E">
      <w:pPr>
        <w:suppressAutoHyphens w:val="0"/>
        <w:spacing w:before="0" w:after="0"/>
        <w:ind w:right="-711"/>
        <w:jc w:val="left"/>
        <w:rPr>
          <w:rFonts w:ascii="Arial" w:hAnsi="Arial" w:cs="Arial"/>
          <w:bCs/>
          <w:spacing w:val="-8"/>
          <w:sz w:val="24"/>
          <w:szCs w:val="24"/>
          <w:lang w:val="el-GR"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276"/>
        <w:gridCol w:w="1418"/>
        <w:gridCol w:w="1417"/>
        <w:gridCol w:w="1418"/>
      </w:tblGrid>
      <w:tr w:rsidR="0075302E" w:rsidRPr="00CC36D3"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75302E" w:rsidRPr="00C11C5F" w:rsidRDefault="0075302E" w:rsidP="006B339D">
            <w:pPr>
              <w:suppressAutoHyphens w:val="0"/>
              <w:rPr>
                <w:rFonts w:ascii="Arial" w:hAnsi="Arial" w:cs="Arial"/>
                <w:color w:val="000000"/>
                <w:sz w:val="24"/>
                <w:szCs w:val="24"/>
                <w:lang w:val="el-GR" w:eastAsia="en-US"/>
              </w:rPr>
            </w:pPr>
            <w:r w:rsidRPr="006B64D6">
              <w:rPr>
                <w:rFonts w:ascii="Arial" w:hAnsi="Arial" w:cs="Arial"/>
                <w:bCs/>
                <w:color w:val="000000"/>
                <w:sz w:val="24"/>
                <w:szCs w:val="24"/>
                <w:lang w:val="en-US" w:eastAsia="en-US"/>
              </w:rPr>
              <w:t>ΕΙΔΟΣ</w:t>
            </w:r>
            <w:r w:rsidR="001E01F4" w:rsidRPr="006B64D6">
              <w:rPr>
                <w:rFonts w:ascii="Arial" w:hAnsi="Arial" w:cs="Arial"/>
                <w:bCs/>
                <w:color w:val="000000"/>
                <w:sz w:val="24"/>
                <w:szCs w:val="24"/>
                <w:lang w:val="en-US" w:eastAsia="en-US"/>
              </w:rPr>
              <w:t xml:space="preserve">  B</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75302E" w:rsidRPr="001E34BE" w:rsidRDefault="0075302E" w:rsidP="001E34BE">
            <w:pPr>
              <w:suppressAutoHyphens w:val="0"/>
              <w:ind w:right="34"/>
              <w:rPr>
                <w:rFonts w:ascii="Arial" w:hAnsi="Arial" w:cs="Arial"/>
                <w:color w:val="000000"/>
                <w:sz w:val="24"/>
                <w:szCs w:val="24"/>
                <w:lang w:val="el-GR" w:eastAsia="en-US"/>
              </w:rPr>
            </w:pPr>
            <w:r>
              <w:rPr>
                <w:rFonts w:ascii="Arial" w:hAnsi="Arial" w:cs="Arial"/>
                <w:bCs/>
                <w:color w:val="000000"/>
                <w:sz w:val="24"/>
                <w:szCs w:val="24"/>
                <w:lang w:val="el-GR" w:eastAsia="en-US"/>
              </w:rPr>
              <w:t xml:space="preserve">Πλακίδια </w:t>
            </w:r>
            <w:proofErr w:type="spellStart"/>
            <w:r>
              <w:rPr>
                <w:rFonts w:ascii="Arial" w:hAnsi="Arial" w:cs="Arial"/>
                <w:bCs/>
                <w:color w:val="000000"/>
                <w:sz w:val="24"/>
                <w:szCs w:val="24"/>
                <w:lang w:val="el-GR" w:eastAsia="en-US"/>
              </w:rPr>
              <w:t>μικροσυστοιχιών</w:t>
            </w:r>
            <w:proofErr w:type="spellEnd"/>
            <w:r>
              <w:rPr>
                <w:rFonts w:ascii="Arial" w:hAnsi="Arial" w:cs="Arial"/>
                <w:bCs/>
                <w:color w:val="000000"/>
                <w:sz w:val="24"/>
                <w:szCs w:val="24"/>
                <w:lang w:val="el-GR" w:eastAsia="en-US"/>
              </w:rPr>
              <w:t xml:space="preserve"> </w:t>
            </w:r>
            <w:r>
              <w:rPr>
                <w:rFonts w:ascii="Arial" w:hAnsi="Arial" w:cs="Arial"/>
                <w:bCs/>
                <w:color w:val="000000"/>
                <w:sz w:val="24"/>
                <w:szCs w:val="24"/>
                <w:lang w:eastAsia="en-US"/>
              </w:rPr>
              <w:t>DNA</w:t>
            </w:r>
            <w:r w:rsidRPr="0075302E">
              <w:rPr>
                <w:rFonts w:ascii="Arial" w:hAnsi="Arial" w:cs="Arial"/>
                <w:bCs/>
                <w:color w:val="000000"/>
                <w:sz w:val="24"/>
                <w:szCs w:val="24"/>
                <w:lang w:val="el-GR" w:eastAsia="en-US"/>
              </w:rPr>
              <w:t xml:space="preserve"> </w:t>
            </w:r>
            <w:r>
              <w:rPr>
                <w:rFonts w:ascii="Arial" w:hAnsi="Arial" w:cs="Arial"/>
                <w:bCs/>
                <w:color w:val="000000"/>
                <w:sz w:val="24"/>
                <w:szCs w:val="24"/>
                <w:lang w:val="el-GR" w:eastAsia="en-US"/>
              </w:rPr>
              <w:t xml:space="preserve">για </w:t>
            </w:r>
            <w:r w:rsidR="001E34BE">
              <w:rPr>
                <w:rFonts w:ascii="Arial" w:hAnsi="Arial" w:cs="Arial"/>
                <w:bCs/>
                <w:color w:val="000000"/>
                <w:sz w:val="24"/>
                <w:szCs w:val="24"/>
                <w:lang w:val="el-GR" w:eastAsia="en-US"/>
              </w:rPr>
              <w:t>γίδια</w:t>
            </w:r>
          </w:p>
        </w:tc>
      </w:tr>
      <w:tr w:rsidR="0075302E" w:rsidRPr="00161805"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75302E" w:rsidRPr="00374939" w:rsidRDefault="0075302E" w:rsidP="006B339D">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ΠΟΣΟΤΗΤΑ</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75302E" w:rsidRPr="00374939" w:rsidRDefault="00030504" w:rsidP="006B339D">
            <w:pPr>
              <w:suppressAutoHyphens w:val="0"/>
              <w:ind w:right="34"/>
              <w:rPr>
                <w:rFonts w:ascii="Arial" w:hAnsi="Arial" w:cs="Arial"/>
                <w:color w:val="000000"/>
                <w:sz w:val="24"/>
                <w:szCs w:val="24"/>
                <w:lang w:val="el-GR" w:eastAsia="en-US"/>
              </w:rPr>
            </w:pPr>
            <w:r>
              <w:rPr>
                <w:rFonts w:ascii="Arial" w:hAnsi="Arial" w:cs="Arial"/>
                <w:color w:val="000000"/>
                <w:sz w:val="24"/>
                <w:szCs w:val="24"/>
                <w:lang w:val="el-GR" w:eastAsia="en-US"/>
              </w:rPr>
              <w:t>100</w:t>
            </w:r>
          </w:p>
        </w:tc>
      </w:tr>
      <w:tr w:rsidR="0075302E" w:rsidRPr="001A572B"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75302E" w:rsidRPr="00374939" w:rsidRDefault="0075302E" w:rsidP="006B339D">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Π</w:t>
            </w:r>
            <w:r>
              <w:rPr>
                <w:rFonts w:ascii="Arial" w:hAnsi="Arial" w:cs="Arial"/>
                <w:bCs/>
                <w:color w:val="000000"/>
                <w:sz w:val="24"/>
                <w:szCs w:val="24"/>
                <w:lang w:val="el-GR" w:eastAsia="en-US"/>
              </w:rPr>
              <w:t>ΡΟΫΠΟΛΟΓΙΣΜΟΣ</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75302E" w:rsidRPr="00374939" w:rsidRDefault="001E744B" w:rsidP="006B339D">
            <w:pPr>
              <w:suppressAutoHyphens w:val="0"/>
              <w:ind w:right="34"/>
              <w:rPr>
                <w:rFonts w:ascii="Arial" w:hAnsi="Arial" w:cs="Arial"/>
                <w:color w:val="000000"/>
                <w:sz w:val="24"/>
                <w:szCs w:val="24"/>
                <w:lang w:val="el-GR" w:eastAsia="en-US"/>
              </w:rPr>
            </w:pPr>
            <w:r>
              <w:rPr>
                <w:rFonts w:ascii="Arial" w:hAnsi="Arial" w:cs="Arial"/>
                <w:color w:val="000000"/>
                <w:sz w:val="24"/>
                <w:szCs w:val="24"/>
                <w:lang w:val="el-GR" w:eastAsia="en-US"/>
              </w:rPr>
              <w:t>12.000</w:t>
            </w:r>
            <w:r w:rsidR="0075302E">
              <w:rPr>
                <w:rFonts w:ascii="Arial" w:hAnsi="Arial" w:cs="Arial"/>
                <w:color w:val="000000"/>
                <w:sz w:val="24"/>
                <w:szCs w:val="24"/>
                <w:lang w:val="el-GR" w:eastAsia="en-US"/>
              </w:rPr>
              <w:t xml:space="preserve"> Ευρώ</w:t>
            </w:r>
          </w:p>
        </w:tc>
      </w:tr>
      <w:tr w:rsidR="0075302E" w:rsidRPr="00374939"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75302E" w:rsidRPr="00374939" w:rsidRDefault="0075302E" w:rsidP="006B339D">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ΣΥΝΤΑΚΤΗΣ ΠΡΟΔΙΑΓΡΑΦΩΝ</w:t>
            </w:r>
          </w:p>
        </w:tc>
        <w:tc>
          <w:tcPr>
            <w:tcW w:w="5529" w:type="dxa"/>
            <w:gridSpan w:val="4"/>
            <w:tcBorders>
              <w:top w:val="single" w:sz="4" w:space="0" w:color="auto"/>
              <w:left w:val="single" w:sz="4" w:space="0" w:color="auto"/>
              <w:bottom w:val="single" w:sz="4" w:space="0" w:color="auto"/>
              <w:right w:val="single" w:sz="4" w:space="0" w:color="auto"/>
            </w:tcBorders>
            <w:noWrap/>
            <w:vAlign w:val="center"/>
          </w:tcPr>
          <w:p w:rsidR="0075302E" w:rsidRPr="00B11092" w:rsidRDefault="0075302E" w:rsidP="006B339D">
            <w:pPr>
              <w:suppressAutoHyphens w:val="0"/>
              <w:ind w:right="34"/>
              <w:rPr>
                <w:rFonts w:ascii="Arial" w:hAnsi="Arial" w:cs="Arial"/>
                <w:color w:val="000000"/>
                <w:sz w:val="24"/>
                <w:szCs w:val="24"/>
                <w:lang w:val="el-GR" w:eastAsia="en-US"/>
              </w:rPr>
            </w:pPr>
            <w:r w:rsidRPr="00B11092">
              <w:rPr>
                <w:rFonts w:ascii="Arial" w:hAnsi="Arial" w:cs="Arial"/>
                <w:color w:val="000000"/>
                <w:sz w:val="24"/>
                <w:szCs w:val="24"/>
                <w:lang w:val="el-GR" w:eastAsia="en-US"/>
              </w:rPr>
              <w:t>Γ.Χ. ΦΘΕΝΑΚΗΣ</w:t>
            </w:r>
          </w:p>
        </w:tc>
      </w:tr>
      <w:tr w:rsidR="006350DB" w:rsidRPr="00374939"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6350DB" w:rsidRPr="00374939" w:rsidRDefault="006350DB" w:rsidP="006350DB">
            <w:pPr>
              <w:suppressAutoHyphens w:val="0"/>
              <w:rPr>
                <w:rFonts w:ascii="Arial" w:hAnsi="Arial" w:cs="Arial"/>
                <w:color w:val="000000"/>
                <w:sz w:val="24"/>
                <w:szCs w:val="24"/>
                <w:lang w:val="el-GR" w:eastAsia="en-US"/>
              </w:rPr>
            </w:pPr>
            <w:r w:rsidRPr="00374939">
              <w:rPr>
                <w:rFonts w:ascii="Arial" w:hAnsi="Arial" w:cs="Arial"/>
                <w:bCs/>
                <w:color w:val="000000"/>
                <w:sz w:val="24"/>
                <w:szCs w:val="24"/>
                <w:lang w:val="el-GR" w:eastAsia="en-US"/>
              </w:rPr>
              <w:t>ΕΠΙΚΟΙΝΩΝΙΑ</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6350DB" w:rsidRPr="001E744B" w:rsidRDefault="006350DB" w:rsidP="006350DB">
            <w:pPr>
              <w:suppressAutoHyphens w:val="0"/>
              <w:ind w:right="34"/>
              <w:rPr>
                <w:rFonts w:ascii="Arial" w:hAnsi="Arial" w:cs="Arial"/>
                <w:color w:val="000000"/>
                <w:sz w:val="24"/>
                <w:szCs w:val="24"/>
                <w:lang w:val="el-GR" w:eastAsia="en-US"/>
              </w:rPr>
            </w:pPr>
            <w:proofErr w:type="spellStart"/>
            <w:r>
              <w:rPr>
                <w:rFonts w:ascii="Arial" w:hAnsi="Arial" w:cs="Arial"/>
                <w:color w:val="000000"/>
                <w:sz w:val="24"/>
                <w:szCs w:val="24"/>
                <w:lang w:eastAsia="en-US"/>
              </w:rPr>
              <w:t>gcf</w:t>
            </w:r>
            <w:proofErr w:type="spellEnd"/>
            <w:r w:rsidRPr="001E744B">
              <w:rPr>
                <w:rFonts w:ascii="Arial" w:hAnsi="Arial" w:cs="Arial"/>
                <w:color w:val="000000"/>
                <w:sz w:val="24"/>
                <w:szCs w:val="24"/>
                <w:lang w:val="el-GR" w:eastAsia="en-US"/>
              </w:rPr>
              <w:t>@</w:t>
            </w:r>
            <w:r>
              <w:rPr>
                <w:rFonts w:ascii="Arial" w:hAnsi="Arial" w:cs="Arial"/>
                <w:color w:val="000000"/>
                <w:sz w:val="24"/>
                <w:szCs w:val="24"/>
                <w:lang w:eastAsia="en-US"/>
              </w:rPr>
              <w:t>vet</w:t>
            </w:r>
            <w:r w:rsidRPr="001E744B">
              <w:rPr>
                <w:rFonts w:ascii="Arial" w:hAnsi="Arial" w:cs="Arial"/>
                <w:color w:val="000000"/>
                <w:sz w:val="24"/>
                <w:szCs w:val="24"/>
                <w:lang w:val="el-GR" w:eastAsia="en-US"/>
              </w:rPr>
              <w:t>.</w:t>
            </w:r>
            <w:proofErr w:type="spellStart"/>
            <w:r>
              <w:rPr>
                <w:rFonts w:ascii="Arial" w:hAnsi="Arial" w:cs="Arial"/>
                <w:color w:val="000000"/>
                <w:sz w:val="24"/>
                <w:szCs w:val="24"/>
                <w:lang w:eastAsia="en-US"/>
              </w:rPr>
              <w:t>uth</w:t>
            </w:r>
            <w:proofErr w:type="spellEnd"/>
            <w:r w:rsidRPr="001E744B">
              <w:rPr>
                <w:rFonts w:ascii="Arial" w:hAnsi="Arial" w:cs="Arial"/>
                <w:color w:val="000000"/>
                <w:sz w:val="24"/>
                <w:szCs w:val="24"/>
                <w:lang w:val="el-GR" w:eastAsia="en-US"/>
              </w:rPr>
              <w:t>.</w:t>
            </w:r>
            <w:r>
              <w:rPr>
                <w:rFonts w:ascii="Arial" w:hAnsi="Arial" w:cs="Arial"/>
                <w:color w:val="000000"/>
                <w:sz w:val="24"/>
                <w:szCs w:val="24"/>
                <w:lang w:eastAsia="en-US"/>
              </w:rPr>
              <w:t>gr</w:t>
            </w:r>
          </w:p>
        </w:tc>
      </w:tr>
      <w:tr w:rsidR="0075302E" w:rsidRPr="00374939" w:rsidTr="006B339D">
        <w:trPr>
          <w:trHeight w:val="255"/>
        </w:trPr>
        <w:tc>
          <w:tcPr>
            <w:tcW w:w="4253" w:type="dxa"/>
            <w:gridSpan w:val="2"/>
            <w:tcBorders>
              <w:top w:val="single" w:sz="4" w:space="0" w:color="auto"/>
              <w:left w:val="single" w:sz="4" w:space="0" w:color="auto"/>
              <w:bottom w:val="single" w:sz="4" w:space="0" w:color="auto"/>
              <w:right w:val="single" w:sz="4" w:space="0" w:color="auto"/>
            </w:tcBorders>
            <w:noWrap/>
            <w:vAlign w:val="center"/>
            <w:hideMark/>
          </w:tcPr>
          <w:p w:rsidR="0075302E" w:rsidRPr="00374939" w:rsidRDefault="0075302E" w:rsidP="006B339D">
            <w:pPr>
              <w:suppressAutoHyphens w:val="0"/>
              <w:rPr>
                <w:rFonts w:ascii="Arial" w:hAnsi="Arial" w:cs="Arial"/>
                <w:bCs/>
                <w:color w:val="000000"/>
                <w:sz w:val="24"/>
                <w:szCs w:val="24"/>
                <w:lang w:val="el-GR" w:eastAsia="en-US"/>
              </w:rPr>
            </w:pPr>
            <w:r w:rsidRPr="00374939">
              <w:rPr>
                <w:rFonts w:ascii="Arial" w:hAnsi="Arial" w:cs="Arial"/>
                <w:bCs/>
                <w:color w:val="000000"/>
                <w:sz w:val="24"/>
                <w:szCs w:val="24"/>
                <w:lang w:val="el-GR" w:eastAsia="en-US"/>
              </w:rPr>
              <w:t>ΚΩΔΙΚΟΣ ΕΡΓΟΥ</w:t>
            </w:r>
          </w:p>
        </w:tc>
        <w:tc>
          <w:tcPr>
            <w:tcW w:w="5529" w:type="dxa"/>
            <w:gridSpan w:val="4"/>
            <w:tcBorders>
              <w:top w:val="single" w:sz="4" w:space="0" w:color="auto"/>
              <w:left w:val="single" w:sz="4" w:space="0" w:color="auto"/>
              <w:bottom w:val="single" w:sz="4" w:space="0" w:color="auto"/>
              <w:right w:val="single" w:sz="4" w:space="0" w:color="auto"/>
            </w:tcBorders>
            <w:noWrap/>
            <w:vAlign w:val="center"/>
            <w:hideMark/>
          </w:tcPr>
          <w:p w:rsidR="0075302E" w:rsidRPr="00B11092" w:rsidRDefault="0075302E" w:rsidP="006B339D">
            <w:pPr>
              <w:suppressAutoHyphens w:val="0"/>
              <w:ind w:right="34"/>
              <w:rPr>
                <w:rFonts w:ascii="Arial" w:hAnsi="Arial" w:cs="Arial"/>
                <w:color w:val="000000"/>
                <w:sz w:val="24"/>
                <w:szCs w:val="24"/>
                <w:lang w:val="el-GR" w:eastAsia="en-US"/>
              </w:rPr>
            </w:pPr>
            <w:r w:rsidRPr="00B11092">
              <w:rPr>
                <w:rFonts w:ascii="Arial" w:hAnsi="Arial" w:cs="Arial"/>
                <w:color w:val="000000"/>
                <w:sz w:val="24"/>
                <w:szCs w:val="24"/>
                <w:lang w:val="el-GR" w:eastAsia="en-US"/>
              </w:rPr>
              <w:t>4411</w:t>
            </w:r>
          </w:p>
        </w:tc>
      </w:tr>
      <w:tr w:rsidR="0075302E" w:rsidRPr="00374939" w:rsidTr="006B339D">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533"/>
              <w:jc w:val="left"/>
              <w:rPr>
                <w:rFonts w:ascii="Arial" w:hAnsi="Arial" w:cs="Arial"/>
                <w:b/>
                <w:bCs/>
                <w:color w:val="000000"/>
                <w:lang w:val="el-GR" w:eastAsia="en-US"/>
              </w:rPr>
            </w:pPr>
            <w:r w:rsidRPr="002C6362">
              <w:rPr>
                <w:rFonts w:ascii="Arial" w:hAnsi="Arial" w:cs="Arial"/>
                <w:b/>
                <w:bCs/>
                <w:color w:val="000000"/>
                <w:lang w:val="el-GR" w:eastAsia="en-US"/>
              </w:rPr>
              <w:t>Α/Α</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jc w:val="left"/>
              <w:rPr>
                <w:rFonts w:ascii="Arial" w:hAnsi="Arial" w:cs="Arial"/>
                <w:b/>
                <w:bCs/>
                <w:color w:val="000000"/>
                <w:lang w:val="el-GR" w:eastAsia="en-US"/>
              </w:rPr>
            </w:pPr>
            <w:r w:rsidRPr="002C6362">
              <w:rPr>
                <w:rFonts w:ascii="Arial" w:hAnsi="Arial" w:cs="Arial"/>
                <w:b/>
                <w:bCs/>
                <w:color w:val="000000"/>
                <w:lang w:val="el-GR" w:eastAsia="en-US"/>
              </w:rPr>
              <w:t>Αναλυτική περιγραφή προδιαγραφών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Απαίτηση</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Απάντηση</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Παραπομπή</w:t>
            </w:r>
          </w:p>
        </w:tc>
      </w:tr>
      <w:tr w:rsidR="0075302E" w:rsidRPr="00374939" w:rsidTr="006B339D">
        <w:trPr>
          <w:trHeight w:val="270"/>
        </w:trPr>
        <w:tc>
          <w:tcPr>
            <w:tcW w:w="56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533"/>
              <w:jc w:val="left"/>
              <w:rPr>
                <w:rFonts w:ascii="Arial" w:hAnsi="Arial" w:cs="Arial"/>
                <w:b/>
                <w:bCs/>
                <w:color w:val="000000"/>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jc w:val="left"/>
              <w:rPr>
                <w:rFonts w:ascii="Arial" w:hAnsi="Arial" w:cs="Arial"/>
                <w:b/>
                <w:bCs/>
                <w:color w:val="000000"/>
                <w:lang w:val="el-GR" w:eastAsia="en-US"/>
              </w:rPr>
            </w:pPr>
            <w:r w:rsidRPr="002C6362">
              <w:rPr>
                <w:rFonts w:ascii="Arial" w:hAnsi="Arial" w:cs="Arial"/>
                <w:b/>
                <w:bCs/>
                <w:color w:val="000000"/>
                <w:lang w:val="el-GR" w:eastAsia="en-US"/>
              </w:rPr>
              <w:t>(β)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bCs/>
                <w:color w:val="000000"/>
                <w:lang w:val="el-GR" w:eastAsia="en-US"/>
              </w:rPr>
            </w:pPr>
            <w:r w:rsidRPr="002C6362">
              <w:rPr>
                <w:rFonts w:ascii="Arial" w:hAnsi="Arial" w:cs="Arial"/>
                <w:b/>
                <w:bCs/>
                <w:color w:val="000000"/>
                <w:lang w:val="el-GR" w:eastAsia="en-US"/>
              </w:rPr>
              <w:t>(ε)</w:t>
            </w:r>
          </w:p>
        </w:tc>
      </w:tr>
      <w:tr w:rsidR="0075302E" w:rsidRPr="00C11C5F" w:rsidTr="006B339D">
        <w:trPr>
          <w:trHeight w:val="270"/>
        </w:trPr>
        <w:tc>
          <w:tcPr>
            <w:tcW w:w="568" w:type="dxa"/>
            <w:vMerge w:val="restart"/>
            <w:tcBorders>
              <w:left w:val="single" w:sz="4" w:space="0" w:color="auto"/>
              <w:right w:val="single" w:sz="4" w:space="0" w:color="auto"/>
            </w:tcBorders>
            <w:vAlign w:val="center"/>
            <w:hideMark/>
          </w:tcPr>
          <w:p w:rsidR="0075302E" w:rsidRPr="002C6362" w:rsidRDefault="0075302E" w:rsidP="006B339D">
            <w:pPr>
              <w:suppressAutoHyphens w:val="0"/>
              <w:ind w:right="-533"/>
              <w:jc w:val="left"/>
              <w:rPr>
                <w:rFonts w:ascii="Arial" w:hAnsi="Arial" w:cs="Arial"/>
                <w:b/>
                <w:lang w:val="el-GR" w:eastAsia="en-US"/>
              </w:rPr>
            </w:pPr>
            <w:r>
              <w:rPr>
                <w:rFonts w:ascii="Arial" w:hAnsi="Arial" w:cs="Arial"/>
                <w:b/>
                <w:lang w:val="el-GR" w:eastAsia="en-US"/>
              </w:rPr>
              <w:t>Α</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75302E" w:rsidRDefault="0075302E" w:rsidP="00D937F5">
            <w:pPr>
              <w:suppressAutoHyphens w:val="0"/>
              <w:spacing w:before="0" w:after="0"/>
              <w:jc w:val="left"/>
              <w:rPr>
                <w:rFonts w:ascii="Arial" w:hAnsi="Arial" w:cs="Arial"/>
                <w:lang w:val="el-GR" w:eastAsia="en-US"/>
              </w:rPr>
            </w:pPr>
            <w:r>
              <w:rPr>
                <w:rFonts w:ascii="Arial" w:hAnsi="Arial" w:cs="Arial"/>
                <w:lang w:val="el-GR" w:eastAsia="en-US"/>
              </w:rPr>
              <w:t xml:space="preserve">Πλήρης και ενιαία κάλυψη, με ομοιόμορφη κατανομή των πολυμορφισμών </w:t>
            </w:r>
            <w:r>
              <w:rPr>
                <w:rFonts w:ascii="Arial" w:hAnsi="Arial" w:cs="Arial"/>
                <w:lang w:eastAsia="en-US"/>
              </w:rPr>
              <w:t>SNPs</w:t>
            </w:r>
            <w:r>
              <w:rPr>
                <w:rFonts w:ascii="Arial" w:hAnsi="Arial" w:cs="Arial"/>
                <w:lang w:val="el-GR" w:eastAsia="en-US"/>
              </w:rPr>
              <w:t xml:space="preserve"> με διάμεση τιμή </w:t>
            </w:r>
            <w:r w:rsidR="004B17D1">
              <w:rPr>
                <w:rFonts w:ascii="Arial" w:hAnsi="Arial" w:cs="Arial"/>
                <w:lang w:val="el-GR" w:eastAsia="en-US"/>
              </w:rPr>
              <w:t xml:space="preserve">του </w:t>
            </w:r>
            <w:r w:rsidR="00D937F5">
              <w:rPr>
                <w:rFonts w:ascii="Arial" w:hAnsi="Arial" w:cs="Arial"/>
                <w:lang w:val="el-GR" w:eastAsia="en-US"/>
              </w:rPr>
              <w:t xml:space="preserve">μεταξύ τους χάσματος </w:t>
            </w:r>
            <w:r>
              <w:rPr>
                <w:rFonts w:ascii="Arial" w:hAnsi="Arial" w:cs="Arial"/>
                <w:lang w:val="el-GR" w:eastAsia="en-US"/>
              </w:rPr>
              <w:t>&lt;</w:t>
            </w:r>
            <w:r w:rsidR="00D937F5">
              <w:rPr>
                <w:rFonts w:ascii="Arial" w:hAnsi="Arial" w:cs="Arial"/>
                <w:lang w:val="el-GR" w:eastAsia="en-US"/>
              </w:rPr>
              <w:t>60</w:t>
            </w:r>
            <w:r>
              <w:rPr>
                <w:rFonts w:ascii="Arial" w:hAnsi="Arial" w:cs="Arial"/>
                <w:lang w:val="el-GR" w:eastAsia="en-US"/>
              </w:rPr>
              <w:t xml:space="preserve"> </w:t>
            </w:r>
            <w:r>
              <w:rPr>
                <w:rFonts w:ascii="Arial" w:hAnsi="Arial" w:cs="Arial"/>
                <w:lang w:eastAsia="en-US"/>
              </w:rPr>
              <w:t>kb</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r w:rsidR="00733E1B" w:rsidRPr="00C11C5F" w:rsidTr="006B339D">
        <w:trPr>
          <w:trHeight w:val="270"/>
        </w:trPr>
        <w:tc>
          <w:tcPr>
            <w:tcW w:w="568" w:type="dxa"/>
            <w:vMerge/>
            <w:tcBorders>
              <w:left w:val="single" w:sz="4" w:space="0" w:color="auto"/>
              <w:right w:val="single" w:sz="4" w:space="0" w:color="auto"/>
            </w:tcBorders>
            <w:vAlign w:val="center"/>
            <w:hideMark/>
          </w:tcPr>
          <w:p w:rsidR="00733E1B" w:rsidRPr="00C11C5F" w:rsidRDefault="00733E1B" w:rsidP="00733E1B">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33E1B" w:rsidRPr="00BF2546" w:rsidRDefault="00733E1B" w:rsidP="00733E1B">
            <w:pPr>
              <w:suppressAutoHyphens w:val="0"/>
              <w:jc w:val="left"/>
              <w:rPr>
                <w:rFonts w:ascii="Arial" w:hAnsi="Arial" w:cs="Arial"/>
                <w:lang w:val="el-GR"/>
              </w:rPr>
            </w:pPr>
            <w:r>
              <w:rPr>
                <w:rFonts w:ascii="Arial" w:hAnsi="Arial" w:cs="Arial"/>
                <w:lang w:val="el-GR"/>
              </w:rPr>
              <w:t>Μέση ακρίβεια: &gt;99%</w:t>
            </w:r>
          </w:p>
        </w:tc>
        <w:tc>
          <w:tcPr>
            <w:tcW w:w="1418"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ind w:right="-711"/>
              <w:jc w:val="left"/>
              <w:rPr>
                <w:rFonts w:ascii="Arial" w:hAnsi="Arial" w:cs="Arial"/>
                <w:b/>
                <w:color w:val="000000"/>
                <w:lang w:val="el-GR" w:eastAsia="en-US"/>
              </w:rPr>
            </w:pPr>
          </w:p>
        </w:tc>
      </w:tr>
      <w:tr w:rsidR="00733E1B" w:rsidRPr="00C11C5F" w:rsidTr="006B339D">
        <w:trPr>
          <w:trHeight w:val="270"/>
        </w:trPr>
        <w:tc>
          <w:tcPr>
            <w:tcW w:w="568" w:type="dxa"/>
            <w:vMerge/>
            <w:tcBorders>
              <w:left w:val="single" w:sz="4" w:space="0" w:color="auto"/>
              <w:right w:val="single" w:sz="4" w:space="0" w:color="auto"/>
            </w:tcBorders>
            <w:vAlign w:val="center"/>
            <w:hideMark/>
          </w:tcPr>
          <w:p w:rsidR="00733E1B" w:rsidRPr="002C6362" w:rsidRDefault="00733E1B" w:rsidP="00733E1B">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spacing w:before="0" w:after="0"/>
              <w:jc w:val="left"/>
              <w:rPr>
                <w:rFonts w:ascii="Arial" w:hAnsi="Arial" w:cs="Arial"/>
                <w:lang w:val="el-GR" w:eastAsia="en-US"/>
              </w:rPr>
            </w:pPr>
            <w:r>
              <w:rPr>
                <w:rFonts w:ascii="Arial" w:hAnsi="Arial" w:cs="Arial"/>
                <w:lang w:val="el-GR" w:eastAsia="en-US"/>
              </w:rPr>
              <w:t xml:space="preserve">Μέση </w:t>
            </w:r>
            <w:proofErr w:type="spellStart"/>
            <w:r>
              <w:rPr>
                <w:rFonts w:ascii="Arial" w:hAnsi="Arial" w:cs="Arial"/>
                <w:lang w:val="el-GR" w:eastAsia="en-US"/>
              </w:rPr>
              <w:t>επαναληψιμότητα</w:t>
            </w:r>
            <w:proofErr w:type="spellEnd"/>
            <w:r>
              <w:rPr>
                <w:rFonts w:ascii="Arial" w:hAnsi="Arial" w:cs="Arial"/>
                <w:lang w:val="el-GR" w:eastAsia="en-US"/>
              </w:rPr>
              <w:t>: &gt;99,9%</w:t>
            </w:r>
          </w:p>
        </w:tc>
        <w:tc>
          <w:tcPr>
            <w:tcW w:w="1418"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33E1B" w:rsidRPr="002C6362" w:rsidRDefault="00733E1B" w:rsidP="00733E1B">
            <w:pPr>
              <w:suppressAutoHyphens w:val="0"/>
              <w:ind w:right="-711"/>
              <w:jc w:val="left"/>
              <w:rPr>
                <w:rFonts w:ascii="Arial" w:hAnsi="Arial" w:cs="Arial"/>
                <w:b/>
                <w:color w:val="000000"/>
                <w:lang w:val="el-GR" w:eastAsia="en-US"/>
              </w:rPr>
            </w:pPr>
          </w:p>
        </w:tc>
      </w:tr>
      <w:tr w:rsidR="0075302E" w:rsidRPr="00C11C5F" w:rsidTr="006B339D">
        <w:trPr>
          <w:trHeight w:val="270"/>
        </w:trPr>
        <w:tc>
          <w:tcPr>
            <w:tcW w:w="568" w:type="dxa"/>
            <w:vMerge/>
            <w:tcBorders>
              <w:left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75302E" w:rsidRDefault="0075302E" w:rsidP="00733E1B">
            <w:pPr>
              <w:suppressAutoHyphens w:val="0"/>
              <w:spacing w:before="0" w:after="0"/>
              <w:jc w:val="left"/>
              <w:rPr>
                <w:rFonts w:ascii="Arial" w:hAnsi="Arial" w:cs="Arial"/>
                <w:lang w:val="el-GR" w:eastAsia="en-US"/>
              </w:rPr>
            </w:pPr>
            <w:r>
              <w:rPr>
                <w:rFonts w:ascii="Arial" w:hAnsi="Arial" w:cs="Arial"/>
                <w:lang w:val="el-GR" w:eastAsia="en-US"/>
              </w:rPr>
              <w:t xml:space="preserve">Δυνατότητα εφαρμογής πρωτόκολλων χωρίς </w:t>
            </w:r>
            <w:r>
              <w:rPr>
                <w:rFonts w:ascii="Arial" w:hAnsi="Arial" w:cs="Arial"/>
                <w:lang w:eastAsia="en-US"/>
              </w:rPr>
              <w:t>PCR</w:t>
            </w:r>
            <w:r w:rsidRPr="0075302E">
              <w:rPr>
                <w:rFonts w:ascii="Arial" w:hAnsi="Arial" w:cs="Arial"/>
                <w:lang w:val="el-GR" w:eastAsia="en-US"/>
              </w:rPr>
              <w:t xml:space="preserve">- </w:t>
            </w:r>
            <w:r>
              <w:rPr>
                <w:rFonts w:ascii="Arial" w:hAnsi="Arial" w:cs="Arial"/>
                <w:lang w:val="el-GR" w:eastAsia="en-US"/>
              </w:rPr>
              <w:t xml:space="preserve">ή </w:t>
            </w:r>
            <w:r>
              <w:rPr>
                <w:rFonts w:ascii="Arial" w:hAnsi="Arial" w:cs="Arial"/>
                <w:lang w:eastAsia="en-US"/>
              </w:rPr>
              <w:t>ligations</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C11C5F"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r w:rsidR="0075302E" w:rsidRPr="00C11C5F" w:rsidTr="006B339D">
        <w:trPr>
          <w:trHeight w:val="270"/>
        </w:trPr>
        <w:tc>
          <w:tcPr>
            <w:tcW w:w="568" w:type="dxa"/>
            <w:vMerge/>
            <w:tcBorders>
              <w:left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E04BAE" w:rsidRDefault="0075302E" w:rsidP="006B339D">
            <w:pPr>
              <w:suppressAutoHyphens w:val="0"/>
              <w:spacing w:before="0" w:after="0"/>
              <w:jc w:val="left"/>
              <w:rPr>
                <w:rFonts w:ascii="Arial" w:hAnsi="Arial" w:cs="Arial"/>
                <w:lang w:val="el-GR" w:eastAsia="en-US"/>
              </w:rPr>
            </w:pPr>
            <w:r>
              <w:rPr>
                <w:rFonts w:ascii="Arial" w:hAnsi="Arial" w:cs="Arial"/>
                <w:lang w:val="el-GR" w:eastAsia="en-US"/>
              </w:rPr>
              <w:t>Ανάγνωση τουλάχιστον 12 συστοιχιών ταυτοχρόνως</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C11C5F"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r w:rsidR="0075302E" w:rsidRPr="00C11C5F" w:rsidTr="006B339D">
        <w:trPr>
          <w:trHeight w:val="270"/>
        </w:trPr>
        <w:tc>
          <w:tcPr>
            <w:tcW w:w="568" w:type="dxa"/>
            <w:vMerge/>
            <w:tcBorders>
              <w:left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1E34BE" w:rsidRDefault="0075302E" w:rsidP="00AA52BD">
            <w:pPr>
              <w:suppressAutoHyphens w:val="0"/>
              <w:spacing w:before="0" w:after="0"/>
              <w:jc w:val="left"/>
              <w:rPr>
                <w:rFonts w:ascii="Arial" w:hAnsi="Arial" w:cs="Arial"/>
                <w:lang w:val="el-GR" w:eastAsia="en-US"/>
              </w:rPr>
            </w:pPr>
            <w:r>
              <w:rPr>
                <w:rFonts w:ascii="Arial" w:hAnsi="Arial" w:cs="Arial"/>
                <w:lang w:val="el-GR" w:eastAsia="en-US"/>
              </w:rPr>
              <w:t xml:space="preserve">Δυνατότητα αξιολόγησης τουλάχιστον </w:t>
            </w:r>
            <w:r w:rsidR="00AA52BD">
              <w:rPr>
                <w:rFonts w:ascii="Arial" w:hAnsi="Arial" w:cs="Arial"/>
                <w:lang w:val="el-GR" w:eastAsia="en-US"/>
              </w:rPr>
              <w:t>50.000</w:t>
            </w:r>
            <w:r>
              <w:rPr>
                <w:rFonts w:ascii="Arial" w:hAnsi="Arial" w:cs="Arial"/>
                <w:lang w:val="el-GR" w:eastAsia="en-US"/>
              </w:rPr>
              <w:t xml:space="preserve"> </w:t>
            </w:r>
            <w:r>
              <w:rPr>
                <w:rFonts w:ascii="Arial" w:hAnsi="Arial" w:cs="Arial"/>
                <w:lang w:eastAsia="en-US"/>
              </w:rPr>
              <w:t>SNPs</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C11C5F"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r w:rsidR="0075302E" w:rsidRPr="00C11C5F" w:rsidTr="006B339D">
        <w:trPr>
          <w:trHeight w:val="270"/>
        </w:trPr>
        <w:tc>
          <w:tcPr>
            <w:tcW w:w="568" w:type="dxa"/>
            <w:vMerge/>
            <w:tcBorders>
              <w:left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75302E" w:rsidRDefault="0075302E" w:rsidP="00AA52BD">
            <w:pPr>
              <w:suppressAutoHyphens w:val="0"/>
              <w:spacing w:before="0" w:after="0"/>
              <w:jc w:val="left"/>
              <w:rPr>
                <w:rFonts w:ascii="Arial" w:hAnsi="Arial" w:cs="Arial"/>
                <w:lang w:val="el-GR" w:eastAsia="en-US"/>
              </w:rPr>
            </w:pPr>
            <w:r>
              <w:rPr>
                <w:rFonts w:ascii="Arial" w:hAnsi="Arial" w:cs="Arial"/>
                <w:lang w:val="el-GR" w:eastAsia="en-US"/>
              </w:rPr>
              <w:t>Ύπαρξη δεδομένων για &gt;</w:t>
            </w:r>
            <w:r w:rsidR="00AA52BD">
              <w:rPr>
                <w:rFonts w:ascii="Arial" w:hAnsi="Arial" w:cs="Arial"/>
                <w:lang w:val="el-GR" w:eastAsia="en-US"/>
              </w:rPr>
              <w:t>10</w:t>
            </w:r>
            <w:r>
              <w:rPr>
                <w:rFonts w:ascii="Arial" w:hAnsi="Arial" w:cs="Arial"/>
                <w:lang w:val="el-GR" w:eastAsia="en-US"/>
              </w:rPr>
              <w:t xml:space="preserve"> φυλές </w:t>
            </w:r>
            <w:r w:rsidR="001E34BE">
              <w:rPr>
                <w:rFonts w:ascii="Arial" w:hAnsi="Arial" w:cs="Arial"/>
                <w:lang w:val="el-GR" w:eastAsia="en-US"/>
              </w:rPr>
              <w:t>γιδιών</w:t>
            </w:r>
            <w:r>
              <w:rPr>
                <w:rFonts w:ascii="Arial" w:hAnsi="Arial" w:cs="Arial"/>
                <w:lang w:val="el-GR" w:eastAsia="en-US"/>
              </w:rPr>
              <w:t xml:space="preserve"> παγκοσμίως</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C11C5F"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r w:rsidR="0075302E" w:rsidRPr="00C11C5F" w:rsidTr="006B339D">
        <w:trPr>
          <w:trHeight w:val="270"/>
        </w:trPr>
        <w:tc>
          <w:tcPr>
            <w:tcW w:w="568" w:type="dxa"/>
            <w:vMerge/>
            <w:tcBorders>
              <w:left w:val="single" w:sz="4" w:space="0" w:color="auto"/>
              <w:bottom w:val="single" w:sz="4" w:space="0" w:color="auto"/>
              <w:right w:val="single" w:sz="4" w:space="0" w:color="auto"/>
            </w:tcBorders>
            <w:vAlign w:val="center"/>
            <w:hideMark/>
          </w:tcPr>
          <w:p w:rsidR="0075302E" w:rsidRPr="002C6362" w:rsidRDefault="0075302E" w:rsidP="006B339D">
            <w:pPr>
              <w:suppressAutoHyphens w:val="0"/>
              <w:ind w:right="-711"/>
              <w:jc w:val="left"/>
              <w:rPr>
                <w:rFonts w:ascii="Arial" w:hAnsi="Arial" w:cs="Arial"/>
                <w:b/>
                <w:lang w:val="el-GR" w:eastAsia="en-US"/>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5302E" w:rsidRPr="00921C54" w:rsidRDefault="0075302E" w:rsidP="006B339D">
            <w:pPr>
              <w:suppressAutoHyphens w:val="0"/>
              <w:spacing w:before="0" w:after="0"/>
              <w:jc w:val="left"/>
              <w:rPr>
                <w:rFonts w:ascii="Arial" w:hAnsi="Arial" w:cs="Arial"/>
                <w:lang w:val="el-GR" w:eastAsia="en-US"/>
              </w:rPr>
            </w:pPr>
            <w:r>
              <w:rPr>
                <w:rFonts w:ascii="Arial" w:hAnsi="Arial" w:cs="Arial"/>
                <w:lang w:val="el-GR" w:eastAsia="en-US"/>
              </w:rPr>
              <w:t xml:space="preserve">Κάλυψη </w:t>
            </w:r>
            <w:proofErr w:type="spellStart"/>
            <w:r>
              <w:rPr>
                <w:rFonts w:ascii="Arial" w:hAnsi="Arial" w:cs="Arial"/>
                <w:lang w:val="el-GR" w:eastAsia="en-US"/>
              </w:rPr>
              <w:t>αυτοσωμικών</w:t>
            </w:r>
            <w:proofErr w:type="spellEnd"/>
            <w:r>
              <w:rPr>
                <w:rFonts w:ascii="Arial" w:hAnsi="Arial" w:cs="Arial"/>
                <w:lang w:val="el-GR" w:eastAsia="en-US"/>
              </w:rPr>
              <w:t xml:space="preserve">, </w:t>
            </w:r>
            <w:proofErr w:type="spellStart"/>
            <w:r>
              <w:rPr>
                <w:rFonts w:ascii="Arial" w:hAnsi="Arial" w:cs="Arial"/>
                <w:lang w:val="el-GR" w:eastAsia="en-US"/>
              </w:rPr>
              <w:t>μιτοχονδριακών</w:t>
            </w:r>
            <w:proofErr w:type="spellEnd"/>
            <w:r>
              <w:rPr>
                <w:rFonts w:ascii="Arial" w:hAnsi="Arial" w:cs="Arial"/>
                <w:lang w:val="el-GR" w:eastAsia="en-US"/>
              </w:rPr>
              <w:t xml:space="preserve"> και φυλοσύνδετων </w:t>
            </w:r>
            <w:r>
              <w:rPr>
                <w:rFonts w:ascii="Arial" w:hAnsi="Arial" w:cs="Arial"/>
                <w:lang w:eastAsia="en-US"/>
              </w:rPr>
              <w:t>SNPs</w:t>
            </w: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C11C5F" w:rsidRDefault="0075302E" w:rsidP="006B339D">
            <w:pPr>
              <w:suppressAutoHyphens w:val="0"/>
              <w:spacing w:before="0" w:after="0"/>
              <w:ind w:right="-711"/>
              <w:jc w:val="left"/>
              <w:rPr>
                <w:rFonts w:ascii="Arial" w:hAnsi="Arial" w:cs="Arial"/>
                <w:color w:val="000000"/>
                <w:lang w:val="el-GR" w:eastAsia="en-US"/>
              </w:rPr>
            </w:pPr>
            <w:r>
              <w:rPr>
                <w:rFonts w:ascii="Arial" w:hAnsi="Arial" w:cs="Arial"/>
                <w:color w:val="000000"/>
                <w:lang w:val="el-GR" w:eastAsia="en-US"/>
              </w:rPr>
              <w:t>ΝΑΙ</w:t>
            </w:r>
          </w:p>
        </w:tc>
        <w:tc>
          <w:tcPr>
            <w:tcW w:w="1417"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5302E" w:rsidRPr="002C6362" w:rsidRDefault="0075302E" w:rsidP="006B339D">
            <w:pPr>
              <w:suppressAutoHyphens w:val="0"/>
              <w:ind w:right="-711"/>
              <w:jc w:val="left"/>
              <w:rPr>
                <w:rFonts w:ascii="Arial" w:hAnsi="Arial" w:cs="Arial"/>
                <w:b/>
                <w:color w:val="000000"/>
                <w:lang w:val="el-GR" w:eastAsia="en-US"/>
              </w:rPr>
            </w:pPr>
          </w:p>
        </w:tc>
      </w:tr>
    </w:tbl>
    <w:p w:rsidR="0075302E" w:rsidRPr="00374939" w:rsidRDefault="0075302E" w:rsidP="0075302E">
      <w:pPr>
        <w:suppressAutoHyphens w:val="0"/>
        <w:spacing w:before="0" w:after="0"/>
        <w:ind w:right="-711"/>
        <w:jc w:val="left"/>
        <w:rPr>
          <w:rFonts w:ascii="Arial" w:hAnsi="Arial" w:cs="Arial"/>
          <w:bCs/>
          <w:spacing w:val="-8"/>
          <w:sz w:val="24"/>
          <w:szCs w:val="24"/>
          <w:lang w:val="el-GR" w:eastAsia="en-US"/>
        </w:rPr>
      </w:pPr>
    </w:p>
    <w:p w:rsidR="0075302E" w:rsidRDefault="0075302E" w:rsidP="0075302E">
      <w:pPr>
        <w:suppressAutoHyphens w:val="0"/>
        <w:spacing w:before="0" w:after="0"/>
        <w:ind w:right="-711"/>
        <w:jc w:val="left"/>
        <w:rPr>
          <w:rFonts w:ascii="Arial" w:hAnsi="Arial" w:cs="Arial"/>
          <w:bCs/>
          <w:spacing w:val="-8"/>
          <w:sz w:val="24"/>
          <w:szCs w:val="24"/>
          <w:lang w:val="el-GR" w:eastAsia="en-US"/>
        </w:rPr>
      </w:pPr>
    </w:p>
    <w:p w:rsidR="0075302E" w:rsidRDefault="0075302E" w:rsidP="00161805">
      <w:pPr>
        <w:suppressAutoHyphens w:val="0"/>
        <w:spacing w:before="0" w:after="0"/>
        <w:ind w:right="-711"/>
        <w:jc w:val="left"/>
        <w:rPr>
          <w:rFonts w:ascii="Arial" w:hAnsi="Arial" w:cs="Arial"/>
          <w:bCs/>
          <w:spacing w:val="-8"/>
          <w:sz w:val="24"/>
          <w:szCs w:val="24"/>
          <w:lang w:val="el-GR" w:eastAsia="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8D3D2D" w:rsidRDefault="008D3D2D" w:rsidP="008D3D2D">
      <w:pPr>
        <w:jc w:val="center"/>
        <w:rPr>
          <w:rFonts w:ascii="Tahoma" w:hAnsi="Tahoma" w:cs="Tahoma"/>
          <w:b/>
          <w:sz w:val="18"/>
          <w:szCs w:val="18"/>
          <w:lang w:val="en-US"/>
        </w:rPr>
      </w:pPr>
    </w:p>
    <w:p w:rsidR="00BC4BD5" w:rsidRPr="00BC4BD5" w:rsidRDefault="00BC4BD5" w:rsidP="00BC4BD5">
      <w:pPr>
        <w:pageBreakBefore/>
        <w:suppressAutoHyphens w:val="0"/>
        <w:spacing w:before="0" w:after="200" w:line="276" w:lineRule="auto"/>
        <w:ind w:firstLine="360"/>
        <w:jc w:val="center"/>
        <w:rPr>
          <w:rFonts w:ascii="Arial" w:hAnsi="Arial" w:cs="Arial"/>
          <w:b/>
          <w:lang w:val="el-GR" w:eastAsia="el-GR"/>
        </w:rPr>
      </w:pPr>
      <w:r w:rsidRPr="00BC4BD5">
        <w:rPr>
          <w:rFonts w:ascii="Arial" w:hAnsi="Arial" w:cs="Arial"/>
          <w:b/>
          <w:lang w:val="el-GR" w:eastAsia="el-GR"/>
        </w:rPr>
        <w:lastRenderedPageBreak/>
        <w:t>ΠΑΡΑΡΤΗΜΑ Β’</w:t>
      </w:r>
    </w:p>
    <w:p w:rsidR="00BC4BD5" w:rsidRPr="00BC4BD5" w:rsidRDefault="00BC4BD5" w:rsidP="00BC4BD5">
      <w:pPr>
        <w:suppressAutoHyphens w:val="0"/>
        <w:spacing w:before="0" w:after="200" w:line="276" w:lineRule="auto"/>
        <w:ind w:firstLine="360"/>
        <w:jc w:val="center"/>
        <w:rPr>
          <w:rFonts w:ascii="Arial" w:hAnsi="Arial" w:cs="Arial"/>
          <w:lang w:val="el-GR" w:eastAsia="el-GR"/>
        </w:rPr>
      </w:pPr>
      <w:r w:rsidRPr="00BC4BD5">
        <w:rPr>
          <w:rFonts w:ascii="Arial" w:hAnsi="Arial" w:cs="Arial"/>
          <w:b/>
          <w:lang w:val="el-GR" w:eastAsia="el-GR"/>
        </w:rPr>
        <w:t>(ΑΞΙΟΛΟΓΗΣΗ ΠΡΟΣΦΟΡΩΝ)</w:t>
      </w:r>
    </w:p>
    <w:p w:rsidR="00BC4BD5" w:rsidRPr="00BC4BD5" w:rsidRDefault="00BC4BD5" w:rsidP="00BC4BD5">
      <w:pPr>
        <w:suppressAutoHyphens w:val="0"/>
        <w:spacing w:before="0" w:after="200" w:line="276" w:lineRule="auto"/>
        <w:ind w:firstLine="360"/>
        <w:jc w:val="left"/>
        <w:rPr>
          <w:rFonts w:ascii="Arial" w:hAnsi="Arial" w:cs="Arial"/>
          <w:lang w:val="el-GR" w:eastAsia="el-GR"/>
        </w:rPr>
      </w:pPr>
    </w:p>
    <w:p w:rsidR="00BC4BD5" w:rsidRPr="00BC4BD5" w:rsidRDefault="00BC4BD5" w:rsidP="00BC4BD5">
      <w:pPr>
        <w:tabs>
          <w:tab w:val="left" w:pos="3402"/>
          <w:tab w:val="left" w:pos="3686"/>
        </w:tabs>
        <w:suppressAutoHyphens w:val="0"/>
        <w:spacing w:before="0" w:after="200" w:line="276" w:lineRule="auto"/>
        <w:ind w:left="284" w:hanging="284"/>
        <w:jc w:val="center"/>
        <w:rPr>
          <w:rFonts w:ascii="Arial" w:hAnsi="Arial" w:cs="Arial"/>
          <w:b/>
          <w:lang w:val="el-GR" w:eastAsia="el-GR"/>
        </w:rPr>
      </w:pPr>
      <w:r w:rsidRPr="00BC4BD5">
        <w:rPr>
          <w:rFonts w:ascii="Arial" w:hAnsi="Arial" w:cs="Arial"/>
          <w:b/>
          <w:lang w:val="el-GR" w:eastAsia="el-GR"/>
        </w:rPr>
        <w:t xml:space="preserve">ΑΞΙΟΛΟΓΗΣΗ ΠΡΟΣΦΟΡΩΝ ΜΕ ΚΡΙΤΗΡΙΟ ΚΑΤΑΚΥΡΩΣΗΣ ΤΗ </w:t>
      </w:r>
    </w:p>
    <w:p w:rsidR="00BC4BD5" w:rsidRPr="00BC4BD5" w:rsidRDefault="00BC4BD5" w:rsidP="00BC4BD5">
      <w:pPr>
        <w:tabs>
          <w:tab w:val="left" w:pos="3402"/>
          <w:tab w:val="left" w:pos="3686"/>
        </w:tabs>
        <w:suppressAutoHyphens w:val="0"/>
        <w:spacing w:before="0" w:after="200" w:line="276" w:lineRule="auto"/>
        <w:ind w:left="284" w:hanging="284"/>
        <w:jc w:val="center"/>
        <w:rPr>
          <w:rFonts w:ascii="Arial" w:hAnsi="Arial" w:cs="Arial"/>
          <w:lang w:val="el-GR" w:eastAsia="el-GR"/>
        </w:rPr>
      </w:pPr>
      <w:r w:rsidRPr="00BC4BD5">
        <w:rPr>
          <w:rFonts w:ascii="Arial" w:hAnsi="Arial" w:cs="Arial"/>
          <w:b/>
          <w:lang w:val="el-GR" w:eastAsia="el-GR"/>
        </w:rPr>
        <w:t>ΣΥΜΦΕΡΟΤΕΡΗ ΠΡΟΣΦΟΡΑ</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p>
    <w:p w:rsidR="00BC4BD5" w:rsidRPr="00BC4BD5" w:rsidRDefault="00BC4BD5" w:rsidP="00BC4BD5">
      <w:pPr>
        <w:suppressAutoHyphens w:val="0"/>
        <w:spacing w:before="0" w:after="200" w:line="276" w:lineRule="auto"/>
        <w:jc w:val="left"/>
        <w:rPr>
          <w:rFonts w:ascii="Arial" w:hAnsi="Arial" w:cs="Arial"/>
          <w:lang w:val="el-GR" w:eastAsia="el-GR"/>
        </w:rPr>
      </w:pPr>
      <w:r w:rsidRPr="00BC4BD5">
        <w:rPr>
          <w:rFonts w:ascii="Arial" w:hAnsi="Arial" w:cs="Arial"/>
          <w:lang w:val="el-GR" w:eastAsia="el-GR"/>
        </w:rPr>
        <w:t xml:space="preserve">Για την επιλογή της </w:t>
      </w:r>
      <w:proofErr w:type="spellStart"/>
      <w:r w:rsidRPr="00BC4BD5">
        <w:rPr>
          <w:rFonts w:ascii="Arial" w:hAnsi="Arial" w:cs="Arial"/>
          <w:lang w:val="el-GR" w:eastAsia="el-GR"/>
        </w:rPr>
        <w:t>συμφερότερης</w:t>
      </w:r>
      <w:proofErr w:type="spellEnd"/>
      <w:r w:rsidRPr="00BC4BD5">
        <w:rPr>
          <w:rFonts w:ascii="Arial" w:hAnsi="Arial" w:cs="Arial"/>
          <w:lang w:val="el-GR" w:eastAsia="el-GR"/>
        </w:rPr>
        <w:t xml:space="preserve"> προσφοράς αξιολογούνται μόνο οι προσφορές που έχουν κριθεί τεχνικά αποδεκτές και είναι σύμφωνες με τους λοιπούς όρους της Διακήρυξης.</w:t>
      </w:r>
    </w:p>
    <w:p w:rsidR="00BC4BD5" w:rsidRPr="00BC4BD5" w:rsidRDefault="00BC4BD5" w:rsidP="00BC4BD5">
      <w:pPr>
        <w:suppressAutoHyphens w:val="0"/>
        <w:spacing w:before="0" w:after="200" w:line="276" w:lineRule="auto"/>
        <w:jc w:val="left"/>
        <w:rPr>
          <w:rFonts w:ascii="Arial" w:hAnsi="Arial" w:cs="Arial"/>
          <w:lang w:val="el-GR" w:eastAsia="el-GR"/>
        </w:rPr>
      </w:pPr>
      <w:proofErr w:type="spellStart"/>
      <w:r w:rsidRPr="00BC4BD5">
        <w:rPr>
          <w:rFonts w:ascii="Arial" w:hAnsi="Arial" w:cs="Arial"/>
          <w:lang w:val="el-GR" w:eastAsia="el-GR"/>
        </w:rPr>
        <w:t>Συμφερότερη</w:t>
      </w:r>
      <w:proofErr w:type="spellEnd"/>
      <w:r w:rsidRPr="00BC4BD5">
        <w:rPr>
          <w:rFonts w:ascii="Arial" w:hAnsi="Arial" w:cs="Arial"/>
          <w:lang w:val="el-GR" w:eastAsia="el-GR"/>
        </w:rPr>
        <w:t xml:space="preserve"> προσφορά είναι εκείνη που παρουσιάζει το μικρότερο λόγο (Λ) της Τιμής της προσφοράς (συγκριτικής) προς τη βαθμολογία της.</w:t>
      </w:r>
    </w:p>
    <w:p w:rsidR="00BC4BD5" w:rsidRPr="00BC4BD5" w:rsidRDefault="00251978" w:rsidP="00BC4BD5">
      <w:pPr>
        <w:suppressAutoHyphens w:val="0"/>
        <w:spacing w:before="0" w:after="200" w:line="276" w:lineRule="auto"/>
        <w:jc w:val="left"/>
        <w:rPr>
          <w:rFonts w:ascii="Arial" w:hAnsi="Arial" w:cs="Arial"/>
          <w:lang w:val="el-GR" w:eastAsia="el-GR"/>
        </w:rPr>
      </w:pPr>
      <w:r w:rsidRPr="00BC4BD5">
        <w:rPr>
          <w:rFonts w:ascii="Arial" w:hAnsi="Arial" w:cs="Arial"/>
          <w:noProof/>
          <w:lang w:val="el-GR" w:eastAsia="el-GR"/>
        </w:rPr>
        <mc:AlternateContent>
          <mc:Choice Requires="wps">
            <w:drawing>
              <wp:anchor distT="0" distB="0" distL="114935" distR="114935" simplePos="0" relativeHeight="251657728" behindDoc="0" locked="0" layoutInCell="1" allowOverlap="1">
                <wp:simplePos x="0" y="0"/>
                <wp:positionH relativeFrom="column">
                  <wp:posOffset>748030</wp:posOffset>
                </wp:positionH>
                <wp:positionV relativeFrom="paragraph">
                  <wp:posOffset>174625</wp:posOffset>
                </wp:positionV>
                <wp:extent cx="4346575" cy="1260475"/>
                <wp:effectExtent l="10160" t="1016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1260475"/>
                        </a:xfrm>
                        <a:prstGeom prst="rect">
                          <a:avLst/>
                        </a:prstGeom>
                        <a:solidFill>
                          <a:srgbClr val="FFFFFF"/>
                        </a:solidFill>
                        <a:ln w="12700">
                          <a:solidFill>
                            <a:srgbClr val="000000"/>
                          </a:solidFill>
                          <a:miter lim="800000"/>
                          <a:headEnd/>
                          <a:tailEnd/>
                        </a:ln>
                      </wps:spPr>
                      <wps:txbx>
                        <w:txbxContent>
                          <w:p w:rsidR="00BC4BD5" w:rsidRDefault="00BC4BD5" w:rsidP="00BC4BD5">
                            <w:pPr>
                              <w:ind w:left="1620" w:right="1646"/>
                              <w:jc w:val="center"/>
                            </w:pPr>
                          </w:p>
                          <w:p w:rsidR="00BC4BD5" w:rsidRDefault="00BC4BD5" w:rsidP="00BC4BD5">
                            <w:pPr>
                              <w:ind w:left="1620" w:right="1646"/>
                              <w:jc w:val="center"/>
                              <w:rPr>
                                <w:b/>
                              </w:rPr>
                            </w:pPr>
                            <w:proofErr w:type="spellStart"/>
                            <w:r>
                              <w:rPr>
                                <w:b/>
                              </w:rPr>
                              <w:t>Τιμή</w:t>
                            </w:r>
                            <w:proofErr w:type="spellEnd"/>
                          </w:p>
                          <w:p w:rsidR="00BC4BD5" w:rsidRDefault="00BC4BD5" w:rsidP="00BC4BD5">
                            <w:pPr>
                              <w:ind w:right="1646"/>
                              <w:jc w:val="center"/>
                              <w:rPr>
                                <w:b/>
                              </w:rPr>
                            </w:pPr>
                            <w:r>
                              <w:rPr>
                                <w:b/>
                              </w:rPr>
                              <w:t>Λ =                  ------------------------------------</w:t>
                            </w:r>
                          </w:p>
                          <w:p w:rsidR="00BC4BD5" w:rsidRDefault="00BC4BD5" w:rsidP="00BC4BD5">
                            <w:pPr>
                              <w:ind w:left="1620" w:right="1646"/>
                              <w:jc w:val="center"/>
                            </w:pPr>
                            <w:proofErr w:type="spellStart"/>
                            <w:r>
                              <w:rPr>
                                <w:b/>
                              </w:rPr>
                              <w:t>Στ</w:t>
                            </w:r>
                            <w:proofErr w:type="spellEnd"/>
                            <w:r>
                              <w:rPr>
                                <w:b/>
                              </w:rPr>
                              <w:t>αθμισμένη Βα</w:t>
                            </w:r>
                            <w:proofErr w:type="spellStart"/>
                            <w:r>
                              <w:rPr>
                                <w:b/>
                              </w:rPr>
                              <w:t>θμολογί</w:t>
                            </w:r>
                            <w:proofErr w:type="spellEnd"/>
                            <w:r>
                              <w:rPr>
                                <w:b/>
                              </w:rPr>
                              <w:t>α</w:t>
                            </w:r>
                          </w:p>
                          <w:p w:rsidR="00BC4BD5" w:rsidRDefault="00BC4BD5" w:rsidP="00BC4BD5">
                            <w:pPr>
                              <w:jc w:val="cente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8.9pt;margin-top:13.75pt;width:342.25pt;height:99.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XtKQIAAFI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" strokeweight="1pt">
                <v:textbox inset="7.7pt,4.1pt,7.7pt,4.1pt">
                  <w:txbxContent>
                    <w:p w:rsidR="00BC4BD5" w:rsidRDefault="00BC4BD5" w:rsidP="00BC4BD5">
                      <w:pPr>
                        <w:ind w:left="1620" w:right="1646"/>
                        <w:jc w:val="center"/>
                      </w:pPr>
                    </w:p>
                    <w:p w:rsidR="00BC4BD5" w:rsidRDefault="00BC4BD5" w:rsidP="00BC4BD5">
                      <w:pPr>
                        <w:ind w:left="1620" w:right="1646"/>
                        <w:jc w:val="center"/>
                        <w:rPr>
                          <w:b/>
                        </w:rPr>
                      </w:pPr>
                      <w:r>
                        <w:rPr>
                          <w:b/>
                        </w:rPr>
                        <w:t>Τιμή</w:t>
                      </w:r>
                    </w:p>
                    <w:p w:rsidR="00BC4BD5" w:rsidRDefault="00BC4BD5" w:rsidP="00BC4BD5">
                      <w:pPr>
                        <w:ind w:right="1646"/>
                        <w:jc w:val="center"/>
                        <w:rPr>
                          <w:b/>
                        </w:rPr>
                      </w:pPr>
                      <w:r>
                        <w:rPr>
                          <w:b/>
                        </w:rPr>
                        <w:t>Λ =                  ------------------------------------</w:t>
                      </w:r>
                    </w:p>
                    <w:p w:rsidR="00BC4BD5" w:rsidRDefault="00BC4BD5" w:rsidP="00BC4BD5">
                      <w:pPr>
                        <w:ind w:left="1620" w:right="1646"/>
                        <w:jc w:val="center"/>
                      </w:pPr>
                      <w:r>
                        <w:rPr>
                          <w:b/>
                        </w:rPr>
                        <w:t>Σταθμισμένη Βαθμολογία</w:t>
                      </w:r>
                    </w:p>
                    <w:p w:rsidR="00BC4BD5" w:rsidRDefault="00BC4BD5" w:rsidP="00BC4BD5">
                      <w:pPr>
                        <w:jc w:val="center"/>
                      </w:pPr>
                    </w:p>
                  </w:txbxContent>
                </v:textbox>
              </v:shape>
            </w:pict>
          </mc:Fallback>
        </mc:AlternateContent>
      </w:r>
    </w:p>
    <w:p w:rsidR="00BC4BD5" w:rsidRPr="00BC4BD5" w:rsidRDefault="00BC4BD5" w:rsidP="00BC4BD5">
      <w:pPr>
        <w:suppressAutoHyphens w:val="0"/>
        <w:spacing w:before="0" w:after="200" w:line="276" w:lineRule="auto"/>
        <w:jc w:val="left"/>
        <w:rPr>
          <w:rFonts w:ascii="Arial" w:hAnsi="Arial" w:cs="Arial"/>
          <w:lang w:val="el-GR" w:eastAsia="el-GR"/>
        </w:rPr>
      </w:pPr>
    </w:p>
    <w:p w:rsidR="00BC4BD5" w:rsidRPr="00BC4BD5" w:rsidRDefault="00BC4BD5" w:rsidP="00BC4BD5">
      <w:pPr>
        <w:suppressAutoHyphens w:val="0"/>
        <w:spacing w:before="0" w:after="200" w:line="276" w:lineRule="auto"/>
        <w:jc w:val="left"/>
        <w:rPr>
          <w:rFonts w:ascii="Arial" w:hAnsi="Arial" w:cs="Arial"/>
          <w:lang w:val="el-GR" w:eastAsia="el-GR"/>
        </w:rPr>
      </w:pPr>
    </w:p>
    <w:p w:rsidR="00BC4BD5" w:rsidRPr="00BC4BD5" w:rsidRDefault="00BC4BD5" w:rsidP="00BC4BD5">
      <w:pPr>
        <w:suppressAutoHyphens w:val="0"/>
        <w:spacing w:before="0" w:after="200" w:line="276" w:lineRule="auto"/>
        <w:jc w:val="left"/>
        <w:rPr>
          <w:rFonts w:ascii="Arial" w:hAnsi="Arial" w:cs="Arial"/>
          <w:lang w:val="el-GR" w:eastAsia="el-GR"/>
        </w:rPr>
      </w:pPr>
    </w:p>
    <w:p w:rsidR="00BC4BD5" w:rsidRPr="00BC4BD5" w:rsidRDefault="00BC4BD5" w:rsidP="00BC4BD5">
      <w:pPr>
        <w:suppressAutoHyphens w:val="0"/>
        <w:spacing w:before="0" w:after="200" w:line="276" w:lineRule="auto"/>
        <w:jc w:val="left"/>
        <w:rPr>
          <w:rFonts w:ascii="Arial" w:hAnsi="Arial" w:cs="Arial"/>
          <w:lang w:val="el-GR" w:eastAsia="el-GR"/>
        </w:rPr>
      </w:pPr>
    </w:p>
    <w:p w:rsidR="00BC4BD5" w:rsidRPr="00BC4BD5" w:rsidRDefault="00BC4BD5" w:rsidP="00BC4BD5">
      <w:pPr>
        <w:suppressAutoHyphens w:val="0"/>
        <w:spacing w:before="0" w:after="200" w:line="276" w:lineRule="auto"/>
        <w:jc w:val="left"/>
        <w:rPr>
          <w:rFonts w:ascii="Arial" w:hAnsi="Arial" w:cs="Arial"/>
          <w:lang w:val="el-GR" w:eastAsia="el-GR"/>
        </w:rPr>
      </w:pP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lang w:val="el-GR" w:eastAsia="el-GR"/>
        </w:rPr>
        <w:t>Για τη διαμόρφωση της συγκριτικής τιμής θα ληφθεί υπόψη η Τιμή προσφοράς, το κόστος εγκατάστασης και λειτουργίας αν και όπως προβλέπεται από την Τεχνική Προδιαγραφή.</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lang w:val="el-GR" w:eastAsia="el-GR"/>
        </w:rPr>
        <w:t xml:space="preserve">  Η συγκριτική τιμή θα προκύπτει βάσει του τύπου: </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b/>
          <w:lang w:val="el-GR" w:eastAsia="el-GR"/>
        </w:rPr>
        <w:t>Συγκριτική Τιμή</w:t>
      </w:r>
      <w:r w:rsidRPr="00BC4BD5">
        <w:rPr>
          <w:rFonts w:ascii="Arial" w:hAnsi="Arial" w:cs="Arial"/>
          <w:lang w:val="el-GR" w:eastAsia="el-GR"/>
        </w:rPr>
        <w:t xml:space="preserve"> = </w:t>
      </w:r>
      <w:r w:rsidRPr="00BC4BD5">
        <w:rPr>
          <w:rFonts w:ascii="Arial" w:hAnsi="Arial" w:cs="Arial"/>
          <w:b/>
          <w:lang w:val="el-GR" w:eastAsia="el-GR"/>
        </w:rPr>
        <w:t>Τ + [Κ]</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lang w:val="el-GR" w:eastAsia="el-GR"/>
        </w:rPr>
        <w:t xml:space="preserve">                                        </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lang w:val="el-GR" w:eastAsia="el-GR"/>
        </w:rPr>
        <w:t>όπου:</w:t>
      </w:r>
    </w:p>
    <w:p w:rsidR="00BC4BD5" w:rsidRPr="00BC4BD5" w:rsidRDefault="00BC4BD5" w:rsidP="00BC4BD5">
      <w:pPr>
        <w:suppressAutoHyphens w:val="0"/>
        <w:spacing w:before="0" w:after="200" w:line="276" w:lineRule="auto"/>
        <w:ind w:firstLine="454"/>
        <w:jc w:val="left"/>
        <w:rPr>
          <w:rFonts w:ascii="Arial" w:hAnsi="Arial" w:cs="Arial"/>
          <w:b/>
          <w:lang w:val="el-GR" w:eastAsia="el-GR"/>
        </w:rPr>
      </w:pPr>
      <w:r w:rsidRPr="00BC4BD5">
        <w:rPr>
          <w:rFonts w:ascii="Arial" w:hAnsi="Arial" w:cs="Arial"/>
          <w:b/>
          <w:lang w:val="el-GR" w:eastAsia="el-GR"/>
        </w:rPr>
        <w:t>T</w:t>
      </w:r>
      <w:r w:rsidRPr="00BC4BD5">
        <w:rPr>
          <w:rFonts w:ascii="Arial" w:hAnsi="Arial" w:cs="Arial"/>
          <w:lang w:val="el-GR" w:eastAsia="el-GR"/>
        </w:rPr>
        <w:t>= τιμή προσφοράς με κρατήσεις χωρίς Φ.Π.Α.</w:t>
      </w:r>
    </w:p>
    <w:p w:rsidR="00BC4BD5" w:rsidRPr="00BC4BD5" w:rsidRDefault="00BC4BD5" w:rsidP="00BC4BD5">
      <w:pPr>
        <w:suppressAutoHyphens w:val="0"/>
        <w:spacing w:before="0" w:after="200" w:line="276" w:lineRule="auto"/>
        <w:ind w:firstLine="454"/>
        <w:jc w:val="left"/>
        <w:rPr>
          <w:rFonts w:ascii="Arial" w:hAnsi="Arial" w:cs="Arial"/>
          <w:lang w:val="el-GR" w:eastAsia="el-GR"/>
        </w:rPr>
      </w:pPr>
      <w:r w:rsidRPr="00BC4BD5">
        <w:rPr>
          <w:rFonts w:ascii="Arial" w:hAnsi="Arial" w:cs="Arial"/>
          <w:b/>
          <w:lang w:val="el-GR" w:eastAsia="el-GR"/>
        </w:rPr>
        <w:t>Κ</w:t>
      </w:r>
      <w:r w:rsidRPr="00BC4BD5">
        <w:rPr>
          <w:rFonts w:ascii="Arial" w:hAnsi="Arial" w:cs="Arial"/>
          <w:lang w:val="el-GR" w:eastAsia="el-GR"/>
        </w:rPr>
        <w:t xml:space="preserve">= κόστος εγκατάστασης και λειτουργίας, όπου αυτό απαιτείται από το  </w:t>
      </w:r>
    </w:p>
    <w:p w:rsidR="00BC4BD5" w:rsidRPr="00BC4BD5" w:rsidRDefault="00BC4BD5" w:rsidP="00BC4BD5">
      <w:pPr>
        <w:suppressAutoHyphens w:val="0"/>
        <w:spacing w:before="0" w:after="200" w:line="276" w:lineRule="auto"/>
        <w:ind w:firstLine="454"/>
        <w:jc w:val="left"/>
        <w:rPr>
          <w:rFonts w:ascii="Tahoma" w:hAnsi="Tahoma" w:cs="Tahoma"/>
          <w:sz w:val="18"/>
          <w:szCs w:val="18"/>
          <w:lang w:val="el-GR" w:eastAsia="el-GR"/>
        </w:rPr>
      </w:pPr>
    </w:p>
    <w:p w:rsidR="00BC4BD5" w:rsidRPr="00BC4BD5" w:rsidRDefault="00BC4BD5" w:rsidP="00BC4BD5">
      <w:pPr>
        <w:suppressAutoHyphens w:val="0"/>
        <w:spacing w:before="0" w:after="200" w:line="276" w:lineRule="auto"/>
        <w:jc w:val="center"/>
        <w:rPr>
          <w:rFonts w:ascii="Tahoma" w:hAnsi="Tahoma" w:cs="Tahoma"/>
          <w:b/>
          <w:sz w:val="24"/>
          <w:szCs w:val="24"/>
          <w:lang w:val="el-GR" w:eastAsia="el-GR"/>
        </w:rPr>
      </w:pPr>
    </w:p>
    <w:p w:rsidR="00BC4BD5" w:rsidRPr="00BC4BD5" w:rsidRDefault="00BC4BD5" w:rsidP="00BC4BD5">
      <w:pPr>
        <w:suppressAutoHyphens w:val="0"/>
        <w:spacing w:before="0" w:after="200" w:line="276" w:lineRule="auto"/>
        <w:jc w:val="center"/>
        <w:rPr>
          <w:rFonts w:ascii="Tahoma" w:hAnsi="Tahoma" w:cs="Tahoma"/>
          <w:b/>
          <w:sz w:val="24"/>
          <w:szCs w:val="24"/>
          <w:lang w:val="el-GR" w:eastAsia="el-GR"/>
        </w:rPr>
      </w:pPr>
    </w:p>
    <w:p w:rsidR="00BC4BD5" w:rsidRPr="00BC4BD5" w:rsidRDefault="00BC4BD5" w:rsidP="00BC4BD5">
      <w:pPr>
        <w:suppressAutoHyphens w:val="0"/>
        <w:spacing w:before="0" w:after="200" w:line="276" w:lineRule="auto"/>
        <w:jc w:val="center"/>
        <w:rPr>
          <w:rFonts w:ascii="Tahoma" w:hAnsi="Tahoma" w:cs="Tahoma"/>
          <w:b/>
          <w:sz w:val="24"/>
          <w:szCs w:val="24"/>
          <w:lang w:val="el-GR" w:eastAsia="el-GR"/>
        </w:rPr>
      </w:pPr>
    </w:p>
    <w:p w:rsidR="00BC4BD5" w:rsidRPr="00BC4BD5" w:rsidRDefault="00BC4BD5" w:rsidP="00BC4BD5">
      <w:pPr>
        <w:suppressAutoHyphens w:val="0"/>
        <w:spacing w:before="0" w:after="200" w:line="276" w:lineRule="auto"/>
        <w:jc w:val="center"/>
        <w:rPr>
          <w:rFonts w:ascii="Tahoma" w:hAnsi="Tahoma" w:cs="Tahoma"/>
          <w:b/>
          <w:sz w:val="24"/>
          <w:szCs w:val="24"/>
          <w:lang w:val="el-GR" w:eastAsia="el-GR"/>
        </w:rPr>
      </w:pPr>
    </w:p>
    <w:p w:rsidR="00BC4BD5" w:rsidRPr="00BC4BD5" w:rsidRDefault="00BC4BD5" w:rsidP="00BC4BD5">
      <w:pPr>
        <w:suppressAutoHyphens w:val="0"/>
        <w:spacing w:before="0" w:after="200" w:line="360" w:lineRule="auto"/>
        <w:jc w:val="center"/>
        <w:rPr>
          <w:rFonts w:ascii="Arial" w:hAnsi="Arial" w:cs="Arial"/>
          <w:b/>
          <w:lang w:val="el-GR" w:eastAsia="el-GR"/>
        </w:rPr>
      </w:pPr>
    </w:p>
    <w:p w:rsidR="00BC4BD5" w:rsidRDefault="00BC4BD5" w:rsidP="00BC4BD5">
      <w:pPr>
        <w:suppressAutoHyphens w:val="0"/>
        <w:spacing w:before="0" w:after="200" w:line="360" w:lineRule="auto"/>
        <w:jc w:val="center"/>
        <w:rPr>
          <w:rFonts w:ascii="Arial" w:hAnsi="Arial" w:cs="Arial"/>
          <w:b/>
          <w:lang w:val="el-GR" w:eastAsia="el-GR"/>
        </w:rPr>
      </w:pPr>
    </w:p>
    <w:p w:rsidR="00BC4BD5" w:rsidRDefault="00BC4BD5" w:rsidP="00BC4BD5">
      <w:pPr>
        <w:suppressAutoHyphens w:val="0"/>
        <w:spacing w:before="0" w:after="200" w:line="360" w:lineRule="auto"/>
        <w:jc w:val="center"/>
        <w:rPr>
          <w:rFonts w:ascii="Arial" w:hAnsi="Arial" w:cs="Arial"/>
          <w:b/>
          <w:lang w:val="el-GR" w:eastAsia="el-GR"/>
        </w:rPr>
      </w:pPr>
    </w:p>
    <w:p w:rsidR="00BC4BD5" w:rsidRPr="00BC4BD5" w:rsidRDefault="00BC4BD5" w:rsidP="00BC4BD5">
      <w:pPr>
        <w:suppressAutoHyphens w:val="0"/>
        <w:spacing w:before="0" w:after="200" w:line="360" w:lineRule="auto"/>
        <w:jc w:val="center"/>
        <w:rPr>
          <w:rFonts w:ascii="Arial" w:hAnsi="Arial" w:cs="Arial"/>
          <w:b/>
          <w:lang w:val="el-GR" w:eastAsia="el-GR"/>
        </w:rPr>
      </w:pPr>
      <w:r w:rsidRPr="00BC4BD5">
        <w:rPr>
          <w:rFonts w:ascii="Arial" w:hAnsi="Arial" w:cs="Arial"/>
          <w:b/>
          <w:lang w:val="el-GR" w:eastAsia="el-GR"/>
        </w:rPr>
        <w:lastRenderedPageBreak/>
        <w:t>ΠΑΡΑΡΤΗΜΑ Γ’</w:t>
      </w:r>
    </w:p>
    <w:p w:rsidR="00BC4BD5" w:rsidRPr="00BC4BD5" w:rsidRDefault="00BC4BD5" w:rsidP="00BC4BD5">
      <w:pPr>
        <w:suppressAutoHyphens w:val="0"/>
        <w:spacing w:before="0" w:after="200" w:line="360" w:lineRule="auto"/>
        <w:jc w:val="center"/>
        <w:rPr>
          <w:rFonts w:ascii="Arial" w:hAnsi="Arial" w:cs="Arial"/>
          <w:b/>
          <w:lang w:val="el-GR" w:eastAsia="el-GR"/>
        </w:rPr>
      </w:pPr>
      <w:r w:rsidRPr="00BC4BD5">
        <w:rPr>
          <w:rFonts w:ascii="Arial" w:hAnsi="Arial" w:cs="Arial"/>
          <w:b/>
          <w:lang w:val="el-GR" w:eastAsia="el-GR"/>
        </w:rPr>
        <w:t>(ΠΙΝΑΚΑΣ ΑΞΙΟΛΟΓΗΣΗΣ)</w:t>
      </w:r>
    </w:p>
    <w:tbl>
      <w:tblPr>
        <w:tblW w:w="10769" w:type="dxa"/>
        <w:jc w:val="center"/>
        <w:tblBorders>
          <w:bottom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
        <w:gridCol w:w="1210"/>
        <w:gridCol w:w="2416"/>
        <w:gridCol w:w="670"/>
        <w:gridCol w:w="736"/>
        <w:gridCol w:w="703"/>
        <w:gridCol w:w="703"/>
        <w:gridCol w:w="703"/>
        <w:gridCol w:w="1016"/>
        <w:gridCol w:w="1417"/>
        <w:gridCol w:w="1185"/>
      </w:tblGrid>
      <w:tr w:rsidR="000425DB" w:rsidRPr="00CC36D3" w:rsidTr="00AB77AB">
        <w:trPr>
          <w:cantSplit/>
          <w:jc w:val="center"/>
        </w:trPr>
        <w:tc>
          <w:tcPr>
            <w:tcW w:w="10769" w:type="dxa"/>
            <w:gridSpan w:val="11"/>
          </w:tcPr>
          <w:p w:rsidR="000425DB" w:rsidRPr="000425DB" w:rsidRDefault="0040512E" w:rsidP="000425DB">
            <w:pPr>
              <w:suppressAutoHyphens w:val="0"/>
              <w:spacing w:before="0" w:after="200" w:line="360" w:lineRule="auto"/>
              <w:jc w:val="center"/>
              <w:rPr>
                <w:rFonts w:ascii="Arial" w:hAnsi="Arial" w:cs="Arial"/>
                <w:b/>
                <w:lang w:val="el-GR" w:eastAsia="el-GR"/>
              </w:rPr>
            </w:pPr>
            <w:r>
              <w:rPr>
                <w:rFonts w:ascii="Arial" w:hAnsi="Arial" w:cs="Arial"/>
                <w:b/>
                <w:u w:val="single"/>
                <w:lang w:val="el-GR" w:eastAsia="el-GR"/>
              </w:rPr>
              <w:t xml:space="preserve">ΕΠΑΝΑΛΗΠΤΙΚΟΣ </w:t>
            </w:r>
            <w:r w:rsidR="000425DB" w:rsidRPr="000425DB">
              <w:rPr>
                <w:rFonts w:ascii="Arial" w:hAnsi="Arial" w:cs="Arial"/>
                <w:b/>
                <w:u w:val="single"/>
                <w:lang w:val="el-GR" w:eastAsia="el-GR"/>
              </w:rPr>
              <w:t>ΔIAΓΩNIΣMOΣ</w:t>
            </w:r>
            <w:r w:rsidR="000425DB" w:rsidRPr="000425DB">
              <w:rPr>
                <w:rFonts w:ascii="Arial" w:hAnsi="Arial" w:cs="Arial"/>
                <w:lang w:val="el-GR" w:eastAsia="el-GR"/>
              </w:rPr>
              <w:t xml:space="preserve">:   :  </w:t>
            </w:r>
            <w:r w:rsidR="000425DB" w:rsidRPr="000425DB">
              <w:rPr>
                <w:rFonts w:ascii="Arial" w:hAnsi="Arial" w:cs="Arial"/>
                <w:b/>
                <w:lang w:val="el-GR" w:eastAsia="el-GR"/>
              </w:rPr>
              <w:t>"</w:t>
            </w:r>
            <w:r w:rsidR="000425DB" w:rsidRPr="00374939">
              <w:rPr>
                <w:rFonts w:ascii="Tahoma" w:hAnsi="Tahoma" w:cs="Tahoma"/>
                <w:b/>
                <w:bCs/>
                <w:color w:val="000000"/>
                <w:sz w:val="24"/>
                <w:szCs w:val="24"/>
                <w:lang w:val="el-GR"/>
              </w:rPr>
              <w:t xml:space="preserve"> </w:t>
            </w:r>
            <w:r w:rsidR="000425DB" w:rsidRPr="000425DB">
              <w:rPr>
                <w:rFonts w:ascii="Tahoma" w:hAnsi="Tahoma" w:cs="Tahoma"/>
                <w:b/>
                <w:bCs/>
                <w:color w:val="000000"/>
                <w:lang w:val="el-GR"/>
              </w:rPr>
              <w:t xml:space="preserve">Εφαρμογή “ωμικών” τεχνολογιών για το γενετικό χαρακτηρισμό εγχωρίων φυλών γιδιών και προβάτων, για βελτίωση της παραγωγής τους και για ταυτοποίηση δυνητικής </w:t>
            </w:r>
            <w:proofErr w:type="spellStart"/>
            <w:r w:rsidR="000425DB" w:rsidRPr="000425DB">
              <w:rPr>
                <w:rFonts w:ascii="Tahoma" w:hAnsi="Tahoma" w:cs="Tahoma"/>
                <w:b/>
                <w:bCs/>
                <w:color w:val="000000"/>
                <w:lang w:val="el-GR"/>
              </w:rPr>
              <w:t>βιοδραστικότητας</w:t>
            </w:r>
            <w:proofErr w:type="spellEnd"/>
            <w:r w:rsidR="000425DB" w:rsidRPr="000425DB">
              <w:rPr>
                <w:rFonts w:ascii="Tahoma" w:hAnsi="Tahoma" w:cs="Tahoma"/>
                <w:b/>
                <w:bCs/>
                <w:color w:val="000000"/>
                <w:lang w:val="el-GR"/>
              </w:rPr>
              <w:t xml:space="preserve"> στο γάλα </w:t>
            </w:r>
            <w:r w:rsidR="000425DB" w:rsidRPr="000425DB">
              <w:rPr>
                <w:rFonts w:ascii="Tahoma" w:hAnsi="Tahoma" w:cs="Tahoma"/>
                <w:b/>
                <w:bCs/>
                <w:lang w:val="el-GR"/>
              </w:rPr>
              <w:t>αυτών</w:t>
            </w:r>
            <w:r w:rsidR="000425DB" w:rsidRPr="000425DB">
              <w:rPr>
                <w:rFonts w:ascii="Arial" w:hAnsi="Arial" w:cs="Arial"/>
                <w:b/>
                <w:lang w:val="el-GR" w:eastAsia="el-GR"/>
              </w:rPr>
              <w:t xml:space="preserve"> " ΚΩΔ. 4411</w:t>
            </w:r>
          </w:p>
          <w:p w:rsidR="000425DB" w:rsidRPr="000425DB" w:rsidRDefault="000425DB" w:rsidP="000425DB">
            <w:pPr>
              <w:suppressAutoHyphens w:val="0"/>
              <w:spacing w:before="0" w:after="200" w:line="360" w:lineRule="auto"/>
              <w:jc w:val="center"/>
              <w:rPr>
                <w:rFonts w:ascii="Arial" w:hAnsi="Arial" w:cs="Arial"/>
                <w:b/>
                <w:lang w:val="el-GR" w:eastAsia="el-GR"/>
              </w:rPr>
            </w:pPr>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570"/>
          <w:jc w:val="center"/>
        </w:trPr>
        <w:tc>
          <w:tcPr>
            <w:tcW w:w="1210" w:type="dxa"/>
            <w:tcBorders>
              <w:top w:val="single" w:sz="4" w:space="0" w:color="auto"/>
              <w:left w:val="single" w:sz="4" w:space="0" w:color="auto"/>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r w:rsidRPr="000425DB">
              <w:rPr>
                <w:rFonts w:ascii="Arial" w:hAnsi="Arial" w:cs="Arial"/>
                <w:b/>
                <w:bCs/>
                <w:lang w:val="el-GR" w:eastAsia="el-GR"/>
              </w:rPr>
              <w:t>Ομάδα</w:t>
            </w:r>
          </w:p>
        </w:tc>
        <w:tc>
          <w:tcPr>
            <w:tcW w:w="2416" w:type="dxa"/>
            <w:tcBorders>
              <w:top w:val="single" w:sz="4" w:space="0" w:color="auto"/>
              <w:left w:val="nil"/>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r w:rsidRPr="000425DB">
              <w:rPr>
                <w:rFonts w:ascii="Arial" w:hAnsi="Arial" w:cs="Arial"/>
                <w:b/>
                <w:bCs/>
                <w:lang w:val="el-GR" w:eastAsia="el-GR"/>
              </w:rPr>
              <w:t>Επιμέρους Στοιχεία Ομάδας</w:t>
            </w:r>
          </w:p>
        </w:tc>
        <w:tc>
          <w:tcPr>
            <w:tcW w:w="3515" w:type="dxa"/>
            <w:gridSpan w:val="5"/>
            <w:tcBorders>
              <w:top w:val="single" w:sz="4" w:space="0" w:color="auto"/>
              <w:left w:val="nil"/>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r w:rsidRPr="000425DB">
              <w:rPr>
                <w:rFonts w:ascii="Arial" w:hAnsi="Arial" w:cs="Arial"/>
                <w:b/>
                <w:bCs/>
                <w:lang w:val="el-GR" w:eastAsia="el-GR"/>
              </w:rPr>
              <w:t xml:space="preserve"> Δοθείσα Βαθμολογία </w:t>
            </w:r>
          </w:p>
        </w:tc>
        <w:tc>
          <w:tcPr>
            <w:tcW w:w="1016" w:type="dxa"/>
            <w:tcBorders>
              <w:top w:val="single" w:sz="4" w:space="0" w:color="auto"/>
              <w:left w:val="nil"/>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r w:rsidRPr="000425DB">
              <w:rPr>
                <w:rFonts w:ascii="Arial" w:hAnsi="Arial" w:cs="Arial"/>
                <w:b/>
                <w:bCs/>
                <w:lang w:val="el-GR" w:eastAsia="el-GR"/>
              </w:rPr>
              <w:t>M.O.Δ.B</w:t>
            </w:r>
          </w:p>
        </w:tc>
        <w:tc>
          <w:tcPr>
            <w:tcW w:w="1417" w:type="dxa"/>
            <w:tcBorders>
              <w:top w:val="single" w:sz="4" w:space="0" w:color="auto"/>
              <w:left w:val="nil"/>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r w:rsidRPr="000425DB">
              <w:rPr>
                <w:rFonts w:ascii="Arial" w:hAnsi="Arial" w:cs="Arial"/>
                <w:b/>
                <w:bCs/>
                <w:lang w:val="el-GR" w:eastAsia="el-GR"/>
              </w:rPr>
              <w:t xml:space="preserve">Συν. </w:t>
            </w:r>
            <w:proofErr w:type="spellStart"/>
            <w:r w:rsidRPr="000425DB">
              <w:rPr>
                <w:rFonts w:ascii="Arial" w:hAnsi="Arial" w:cs="Arial"/>
                <w:b/>
                <w:bCs/>
                <w:lang w:val="el-GR" w:eastAsia="el-GR"/>
              </w:rPr>
              <w:t>Bαρ</w:t>
            </w:r>
            <w:proofErr w:type="spellEnd"/>
            <w:r w:rsidRPr="000425DB">
              <w:rPr>
                <w:rFonts w:ascii="Arial" w:hAnsi="Arial" w:cs="Arial"/>
                <w:b/>
                <w:bCs/>
                <w:lang w:val="el-GR" w:eastAsia="el-GR"/>
              </w:rPr>
              <w:t>.</w:t>
            </w:r>
          </w:p>
        </w:tc>
        <w:tc>
          <w:tcPr>
            <w:tcW w:w="1185" w:type="dxa"/>
            <w:tcBorders>
              <w:top w:val="single" w:sz="4" w:space="0" w:color="auto"/>
              <w:left w:val="nil"/>
              <w:bottom w:val="single" w:sz="4" w:space="0" w:color="auto"/>
              <w:right w:val="single" w:sz="4" w:space="0" w:color="auto"/>
            </w:tcBorders>
            <w:shd w:val="clear" w:color="auto" w:fill="CCFFCC"/>
          </w:tcPr>
          <w:p w:rsidR="000425DB" w:rsidRPr="000425DB" w:rsidRDefault="000425DB" w:rsidP="000425DB">
            <w:pPr>
              <w:suppressAutoHyphens w:val="0"/>
              <w:spacing w:before="0" w:after="200" w:line="360" w:lineRule="auto"/>
              <w:jc w:val="center"/>
              <w:rPr>
                <w:rFonts w:ascii="Arial" w:hAnsi="Arial" w:cs="Arial"/>
                <w:b/>
                <w:bCs/>
                <w:lang w:val="el-GR" w:eastAsia="el-GR"/>
              </w:rPr>
            </w:pPr>
            <w:proofErr w:type="spellStart"/>
            <w:r w:rsidRPr="000425DB">
              <w:rPr>
                <w:rFonts w:ascii="Arial" w:hAnsi="Arial" w:cs="Arial"/>
                <w:b/>
                <w:bCs/>
                <w:lang w:val="el-GR" w:eastAsia="el-GR"/>
              </w:rPr>
              <w:t>Σταθ.Bαθ</w:t>
            </w:r>
            <w:proofErr w:type="spellEnd"/>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300"/>
          <w:jc w:val="center"/>
        </w:trPr>
        <w:tc>
          <w:tcPr>
            <w:tcW w:w="1210" w:type="dxa"/>
            <w:tcBorders>
              <w:top w:val="single" w:sz="4" w:space="0" w:color="auto"/>
              <w:left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b/>
                <w:lang w:val="el-GR" w:eastAsia="el-GR"/>
              </w:rPr>
            </w:pPr>
            <w:r w:rsidRPr="000425DB">
              <w:rPr>
                <w:rFonts w:ascii="Arial" w:hAnsi="Arial" w:cs="Arial"/>
                <w:b/>
                <w:lang w:val="el-GR" w:eastAsia="el-GR"/>
              </w:rPr>
              <w:t>1</w:t>
            </w:r>
          </w:p>
        </w:tc>
        <w:tc>
          <w:tcPr>
            <w:tcW w:w="2416" w:type="dxa"/>
            <w:tcBorders>
              <w:top w:val="nil"/>
              <w:left w:val="nil"/>
              <w:bottom w:val="single" w:sz="4" w:space="0" w:color="auto"/>
              <w:right w:val="single" w:sz="4" w:space="0" w:color="auto"/>
            </w:tcBorders>
            <w:vAlign w:val="center"/>
          </w:tcPr>
          <w:p w:rsidR="000425DB" w:rsidRPr="000425DB" w:rsidRDefault="000425DB" w:rsidP="000425DB">
            <w:pPr>
              <w:suppressAutoHyphens w:val="0"/>
              <w:spacing w:before="0" w:after="200" w:line="360" w:lineRule="auto"/>
              <w:jc w:val="left"/>
              <w:rPr>
                <w:rFonts w:ascii="Arial" w:hAnsi="Arial" w:cs="Arial"/>
                <w:lang w:val="el-GR" w:eastAsia="el-GR"/>
              </w:rPr>
            </w:pPr>
            <w:r w:rsidRPr="000425DB">
              <w:rPr>
                <w:rFonts w:ascii="Arial" w:hAnsi="Arial" w:cs="Arial"/>
                <w:lang w:val="el-GR" w:eastAsia="el-GR"/>
              </w:rPr>
              <w:t xml:space="preserve">Ποιότητα </w:t>
            </w:r>
          </w:p>
        </w:tc>
        <w:tc>
          <w:tcPr>
            <w:tcW w:w="670"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3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01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417"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35%</w:t>
            </w:r>
          </w:p>
        </w:tc>
        <w:tc>
          <w:tcPr>
            <w:tcW w:w="1185"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900"/>
          <w:jc w:val="center"/>
        </w:trPr>
        <w:tc>
          <w:tcPr>
            <w:tcW w:w="1210" w:type="dxa"/>
            <w:tcBorders>
              <w:left w:val="single" w:sz="4" w:space="0" w:color="auto"/>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2416" w:type="dxa"/>
            <w:tcBorders>
              <w:top w:val="nil"/>
              <w:left w:val="nil"/>
              <w:bottom w:val="single" w:sz="4" w:space="0" w:color="auto"/>
              <w:right w:val="single" w:sz="4" w:space="0" w:color="auto"/>
            </w:tcBorders>
            <w:vAlign w:val="center"/>
          </w:tcPr>
          <w:p w:rsidR="000425DB" w:rsidRPr="000425DB" w:rsidRDefault="000425DB" w:rsidP="000425DB">
            <w:pPr>
              <w:suppressAutoHyphens w:val="0"/>
              <w:spacing w:before="0" w:after="200" w:line="360" w:lineRule="auto"/>
              <w:jc w:val="left"/>
              <w:rPr>
                <w:rFonts w:ascii="Arial" w:hAnsi="Arial" w:cs="Arial"/>
                <w:lang w:val="el-GR" w:eastAsia="el-GR"/>
              </w:rPr>
            </w:pPr>
            <w:r w:rsidRPr="000425DB">
              <w:rPr>
                <w:rFonts w:ascii="Arial" w:hAnsi="Arial" w:cs="Arial"/>
                <w:lang w:val="el-GR" w:eastAsia="el-GR"/>
              </w:rPr>
              <w:t>Συμμόρφωση με τεχνικές προδιαγραφές της διακήρυξης</w:t>
            </w:r>
          </w:p>
        </w:tc>
        <w:tc>
          <w:tcPr>
            <w:tcW w:w="670"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3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01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417"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35%</w:t>
            </w:r>
          </w:p>
        </w:tc>
        <w:tc>
          <w:tcPr>
            <w:tcW w:w="1185"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300"/>
          <w:jc w:val="center"/>
        </w:trPr>
        <w:tc>
          <w:tcPr>
            <w:tcW w:w="1210" w:type="dxa"/>
            <w:tcBorders>
              <w:top w:val="nil"/>
              <w:left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b/>
                <w:lang w:val="el-GR" w:eastAsia="el-GR"/>
              </w:rPr>
            </w:pPr>
            <w:r w:rsidRPr="000425DB">
              <w:rPr>
                <w:rFonts w:ascii="Arial" w:hAnsi="Arial" w:cs="Arial"/>
                <w:b/>
                <w:lang w:val="el-GR" w:eastAsia="el-GR"/>
              </w:rPr>
              <w:t>2</w:t>
            </w:r>
          </w:p>
        </w:tc>
        <w:tc>
          <w:tcPr>
            <w:tcW w:w="2416" w:type="dxa"/>
            <w:tcBorders>
              <w:top w:val="nil"/>
              <w:left w:val="nil"/>
              <w:bottom w:val="single" w:sz="4" w:space="0" w:color="auto"/>
              <w:right w:val="single" w:sz="4" w:space="0" w:color="auto"/>
            </w:tcBorders>
            <w:vAlign w:val="center"/>
          </w:tcPr>
          <w:p w:rsidR="000425DB" w:rsidRPr="000425DB" w:rsidRDefault="000425DB" w:rsidP="000425DB">
            <w:pPr>
              <w:suppressAutoHyphens w:val="0"/>
              <w:spacing w:before="0" w:after="200" w:line="360" w:lineRule="auto"/>
              <w:jc w:val="left"/>
              <w:rPr>
                <w:rFonts w:ascii="Arial" w:hAnsi="Arial" w:cs="Arial"/>
                <w:lang w:val="el-GR" w:eastAsia="el-GR"/>
              </w:rPr>
            </w:pPr>
            <w:r w:rsidRPr="000425DB">
              <w:rPr>
                <w:rFonts w:ascii="Arial" w:hAnsi="Arial" w:cs="Arial"/>
                <w:lang w:val="el-GR" w:eastAsia="el-GR"/>
              </w:rPr>
              <w:t>Εγγύηση</w:t>
            </w:r>
          </w:p>
        </w:tc>
        <w:tc>
          <w:tcPr>
            <w:tcW w:w="670"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3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01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417"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15%</w:t>
            </w:r>
          </w:p>
        </w:tc>
        <w:tc>
          <w:tcPr>
            <w:tcW w:w="1185"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300"/>
          <w:jc w:val="center"/>
        </w:trPr>
        <w:tc>
          <w:tcPr>
            <w:tcW w:w="1210" w:type="dxa"/>
            <w:tcBorders>
              <w:top w:val="nil"/>
              <w:left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2416" w:type="dxa"/>
            <w:tcBorders>
              <w:top w:val="nil"/>
              <w:left w:val="nil"/>
              <w:bottom w:val="single" w:sz="4" w:space="0" w:color="auto"/>
              <w:right w:val="single" w:sz="4" w:space="0" w:color="auto"/>
            </w:tcBorders>
            <w:vAlign w:val="center"/>
          </w:tcPr>
          <w:p w:rsidR="000425DB" w:rsidRPr="000425DB" w:rsidRDefault="000425DB" w:rsidP="000425DB">
            <w:pPr>
              <w:suppressAutoHyphens w:val="0"/>
              <w:spacing w:before="0" w:after="200" w:line="360" w:lineRule="auto"/>
              <w:jc w:val="left"/>
              <w:rPr>
                <w:rFonts w:ascii="Arial" w:hAnsi="Arial" w:cs="Arial"/>
                <w:lang w:val="en-US" w:eastAsia="el-GR"/>
              </w:rPr>
            </w:pPr>
            <w:r w:rsidRPr="000425DB">
              <w:rPr>
                <w:rFonts w:ascii="Arial" w:hAnsi="Arial" w:cs="Arial"/>
                <w:lang w:val="el-GR" w:eastAsia="el-GR"/>
              </w:rPr>
              <w:t>Χρόνος παράδοσης</w:t>
            </w:r>
          </w:p>
        </w:tc>
        <w:tc>
          <w:tcPr>
            <w:tcW w:w="670"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73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101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c>
          <w:tcPr>
            <w:tcW w:w="1417" w:type="dxa"/>
            <w:tcBorders>
              <w:top w:val="nil"/>
              <w:left w:val="nil"/>
              <w:bottom w:val="single" w:sz="4" w:space="0" w:color="auto"/>
              <w:right w:val="single" w:sz="4" w:space="0" w:color="auto"/>
            </w:tcBorders>
          </w:tcPr>
          <w:p w:rsidR="000425DB" w:rsidRPr="000425DB" w:rsidRDefault="000425DB" w:rsidP="001D7805">
            <w:pPr>
              <w:suppressAutoHyphens w:val="0"/>
              <w:spacing w:before="0" w:after="200" w:line="360" w:lineRule="auto"/>
              <w:jc w:val="center"/>
              <w:rPr>
                <w:rFonts w:ascii="Arial" w:hAnsi="Arial" w:cs="Arial"/>
                <w:lang w:val="en-US" w:eastAsia="el-GR"/>
              </w:rPr>
            </w:pPr>
            <w:r w:rsidRPr="000425DB">
              <w:rPr>
                <w:rFonts w:ascii="Arial" w:hAnsi="Arial" w:cs="Arial"/>
                <w:lang w:val="en-US" w:eastAsia="el-GR"/>
              </w:rPr>
              <w:t>1</w:t>
            </w:r>
            <w:r w:rsidR="001D7805">
              <w:rPr>
                <w:rFonts w:ascii="Arial" w:hAnsi="Arial" w:cs="Arial"/>
                <w:lang w:val="el-GR" w:eastAsia="el-GR"/>
              </w:rPr>
              <w:t>5</w:t>
            </w:r>
            <w:r w:rsidRPr="000425DB">
              <w:rPr>
                <w:rFonts w:ascii="Arial" w:hAnsi="Arial" w:cs="Arial"/>
                <w:lang w:val="en-US" w:eastAsia="el-GR"/>
              </w:rPr>
              <w:t>%</w:t>
            </w:r>
          </w:p>
        </w:tc>
        <w:tc>
          <w:tcPr>
            <w:tcW w:w="1185"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
        </w:tc>
      </w:tr>
      <w:tr w:rsidR="000425DB" w:rsidRPr="000425DB" w:rsidTr="00AB77AB">
        <w:tblPrEx>
          <w:tblBorders>
            <w:bottom w:val="none" w:sz="0" w:space="0" w:color="auto"/>
            <w:insideH w:val="none" w:sz="0" w:space="0" w:color="auto"/>
            <w:insideV w:val="none" w:sz="0" w:space="0" w:color="auto"/>
          </w:tblBorders>
          <w:tblCellMar>
            <w:left w:w="108" w:type="dxa"/>
            <w:right w:w="108" w:type="dxa"/>
          </w:tblCellMar>
        </w:tblPrEx>
        <w:trPr>
          <w:gridBefore w:val="1"/>
          <w:wBefore w:w="10" w:type="dxa"/>
          <w:cantSplit/>
          <w:trHeight w:val="900"/>
          <w:jc w:val="center"/>
        </w:trPr>
        <w:tc>
          <w:tcPr>
            <w:tcW w:w="1210" w:type="dxa"/>
            <w:tcBorders>
              <w:left w:val="single" w:sz="4" w:space="0" w:color="auto"/>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2416" w:type="dxa"/>
            <w:tcBorders>
              <w:top w:val="nil"/>
              <w:left w:val="nil"/>
              <w:bottom w:val="single" w:sz="4" w:space="0" w:color="auto"/>
              <w:right w:val="single" w:sz="4" w:space="0" w:color="auto"/>
            </w:tcBorders>
            <w:vAlign w:val="center"/>
          </w:tcPr>
          <w:p w:rsidR="000425DB" w:rsidRPr="000425DB" w:rsidRDefault="000425DB" w:rsidP="000425DB">
            <w:pPr>
              <w:suppressAutoHyphens w:val="0"/>
              <w:spacing w:before="0" w:after="200" w:line="360" w:lineRule="auto"/>
              <w:jc w:val="left"/>
              <w:rPr>
                <w:rFonts w:ascii="Arial" w:hAnsi="Arial" w:cs="Arial"/>
                <w:lang w:val="el-GR" w:eastAsia="el-GR"/>
              </w:rPr>
            </w:pPr>
            <w:r w:rsidRPr="000425DB">
              <w:rPr>
                <w:rFonts w:ascii="Arial" w:hAnsi="Arial" w:cs="Arial"/>
                <w:lang w:val="el-GR" w:eastAsia="el-GR"/>
              </w:rPr>
              <w:t>Υπογραφές μελών Επιτροπής Διαγωνισμού</w:t>
            </w:r>
          </w:p>
        </w:tc>
        <w:tc>
          <w:tcPr>
            <w:tcW w:w="670"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3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703"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016"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c>
          <w:tcPr>
            <w:tcW w:w="1417"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proofErr w:type="spellStart"/>
            <w:r w:rsidRPr="000425DB">
              <w:rPr>
                <w:rFonts w:ascii="Arial" w:hAnsi="Arial" w:cs="Arial"/>
                <w:lang w:val="el-GR" w:eastAsia="el-GR"/>
              </w:rPr>
              <w:t>Άθρ</w:t>
            </w:r>
            <w:proofErr w:type="spellEnd"/>
            <w:r w:rsidRPr="000425DB">
              <w:rPr>
                <w:rFonts w:ascii="Arial" w:hAnsi="Arial" w:cs="Arial"/>
                <w:lang w:val="el-GR" w:eastAsia="el-GR"/>
              </w:rPr>
              <w:t xml:space="preserve">. </w:t>
            </w:r>
            <w:proofErr w:type="spellStart"/>
            <w:r w:rsidRPr="000425DB">
              <w:rPr>
                <w:rFonts w:ascii="Arial" w:hAnsi="Arial" w:cs="Arial"/>
                <w:lang w:val="el-GR" w:eastAsia="el-GR"/>
              </w:rPr>
              <w:t>Σταθμ</w:t>
            </w:r>
            <w:proofErr w:type="spellEnd"/>
            <w:r w:rsidRPr="000425DB">
              <w:rPr>
                <w:rFonts w:ascii="Arial" w:hAnsi="Arial" w:cs="Arial"/>
                <w:lang w:val="el-GR" w:eastAsia="el-GR"/>
              </w:rPr>
              <w:t xml:space="preserve">. </w:t>
            </w:r>
            <w:proofErr w:type="spellStart"/>
            <w:r w:rsidRPr="000425DB">
              <w:rPr>
                <w:rFonts w:ascii="Arial" w:hAnsi="Arial" w:cs="Arial"/>
                <w:lang w:val="el-GR" w:eastAsia="el-GR"/>
              </w:rPr>
              <w:t>Bαθμ</w:t>
            </w:r>
            <w:proofErr w:type="spellEnd"/>
            <w:r w:rsidRPr="000425DB">
              <w:rPr>
                <w:rFonts w:ascii="Arial" w:hAnsi="Arial" w:cs="Arial"/>
                <w:lang w:val="el-GR" w:eastAsia="el-GR"/>
              </w:rPr>
              <w:t>.</w:t>
            </w:r>
          </w:p>
        </w:tc>
        <w:tc>
          <w:tcPr>
            <w:tcW w:w="1185" w:type="dxa"/>
            <w:tcBorders>
              <w:top w:val="nil"/>
              <w:left w:val="nil"/>
              <w:bottom w:val="single" w:sz="4" w:space="0" w:color="auto"/>
              <w:right w:val="single" w:sz="4" w:space="0" w:color="auto"/>
            </w:tcBorders>
          </w:tcPr>
          <w:p w:rsidR="000425DB" w:rsidRPr="000425DB" w:rsidRDefault="000425DB" w:rsidP="000425DB">
            <w:pPr>
              <w:suppressAutoHyphens w:val="0"/>
              <w:spacing w:before="0" w:after="200" w:line="360" w:lineRule="auto"/>
              <w:jc w:val="center"/>
              <w:rPr>
                <w:rFonts w:ascii="Arial" w:hAnsi="Arial" w:cs="Arial"/>
                <w:lang w:val="el-GR" w:eastAsia="el-GR"/>
              </w:rPr>
            </w:pPr>
            <w:r w:rsidRPr="000425DB">
              <w:rPr>
                <w:rFonts w:ascii="Arial" w:hAnsi="Arial" w:cs="Arial"/>
                <w:lang w:val="el-GR" w:eastAsia="el-GR"/>
              </w:rPr>
              <w:t> </w:t>
            </w:r>
          </w:p>
        </w:tc>
      </w:tr>
    </w:tbl>
    <w:p w:rsidR="00BC4BD5" w:rsidRPr="00BC4BD5" w:rsidRDefault="00BC4BD5" w:rsidP="00BC4BD5">
      <w:pPr>
        <w:suppressAutoHyphens w:val="0"/>
        <w:spacing w:before="0" w:after="200" w:line="360" w:lineRule="auto"/>
        <w:jc w:val="center"/>
        <w:rPr>
          <w:rFonts w:ascii="Arial" w:hAnsi="Arial" w:cs="Arial"/>
          <w:b/>
          <w:lang w:val="el-GR" w:eastAsia="el-GR"/>
        </w:rPr>
      </w:pPr>
    </w:p>
    <w:p w:rsidR="00BC4BD5" w:rsidRPr="00BC4BD5" w:rsidRDefault="00BC4BD5" w:rsidP="00BC4BD5">
      <w:pPr>
        <w:suppressAutoHyphens w:val="0"/>
        <w:spacing w:before="0" w:after="200" w:line="360" w:lineRule="auto"/>
        <w:ind w:left="-993" w:right="-995"/>
        <w:jc w:val="left"/>
        <w:rPr>
          <w:rFonts w:ascii="Arial" w:hAnsi="Arial" w:cs="Arial"/>
          <w:lang w:val="el-GR" w:eastAsia="el-GR"/>
        </w:rPr>
      </w:pPr>
    </w:p>
    <w:p w:rsidR="00BC4BD5" w:rsidRPr="00BC4BD5" w:rsidRDefault="00BC4BD5" w:rsidP="00BC4BD5">
      <w:pPr>
        <w:suppressAutoHyphens w:val="0"/>
        <w:spacing w:before="0" w:after="200" w:line="360" w:lineRule="auto"/>
        <w:ind w:left="-993" w:right="-995"/>
        <w:jc w:val="left"/>
        <w:rPr>
          <w:rFonts w:ascii="Arial" w:hAnsi="Arial" w:cs="Arial"/>
          <w:lang w:val="el-GR" w:eastAsia="el-GR"/>
        </w:rPr>
      </w:pPr>
      <w:r w:rsidRPr="00BC4BD5">
        <w:rPr>
          <w:rFonts w:ascii="Arial" w:hAnsi="Arial" w:cs="Arial"/>
          <w:lang w:val="el-GR" w:eastAsia="el-GR"/>
        </w:rPr>
        <w:t xml:space="preserve">H βαθμολογία των επί μέρους στοιχείων των προσφορών είναι 100 για τις περιπτώσεις που καλύπτονται ακριβώς οι τεχνικές προδιαγραφές, H βαθμολογία αυτή αυξάνεται μέχρι 110 βαθμούς για τις περιπτώσεις που υπερκαλύπτονται οι τεχνικές προδιαγραφές. </w:t>
      </w:r>
    </w:p>
    <w:p w:rsidR="00BC4BD5" w:rsidRPr="00BC4BD5" w:rsidRDefault="00BC4BD5" w:rsidP="00BC4BD5">
      <w:pPr>
        <w:suppressAutoHyphens w:val="0"/>
        <w:spacing w:before="0" w:after="200" w:line="360" w:lineRule="auto"/>
        <w:jc w:val="left"/>
        <w:rPr>
          <w:rFonts w:ascii="Arial" w:hAnsi="Arial" w:cs="Arial"/>
          <w:lang w:val="el-GR" w:eastAsia="el-GR"/>
        </w:rPr>
      </w:pPr>
    </w:p>
    <w:p w:rsidR="00BC4BD5" w:rsidRPr="00BC4BD5" w:rsidRDefault="00BC4BD5" w:rsidP="00BC4BD5">
      <w:pPr>
        <w:tabs>
          <w:tab w:val="left" w:pos="1701"/>
          <w:tab w:val="right" w:pos="8080"/>
        </w:tabs>
        <w:suppressAutoHyphens w:val="0"/>
        <w:spacing w:before="0" w:after="0" w:line="360" w:lineRule="auto"/>
        <w:jc w:val="center"/>
        <w:rPr>
          <w:rFonts w:ascii="Arial" w:hAnsi="Arial" w:cs="Arial"/>
          <w:highlight w:val="yellow"/>
          <w:lang w:val="el-GR" w:eastAsia="el-GR"/>
        </w:rPr>
      </w:pPr>
    </w:p>
    <w:p w:rsidR="00BC4BD5" w:rsidRPr="00BC4BD5" w:rsidRDefault="00BC4BD5" w:rsidP="00BC4BD5">
      <w:pPr>
        <w:tabs>
          <w:tab w:val="left" w:pos="1701"/>
          <w:tab w:val="right" w:pos="8080"/>
        </w:tabs>
        <w:suppressAutoHyphens w:val="0"/>
        <w:spacing w:before="0" w:after="0" w:line="360" w:lineRule="auto"/>
        <w:jc w:val="left"/>
        <w:rPr>
          <w:rFonts w:ascii="Arial" w:hAnsi="Arial" w:cs="Arial"/>
          <w:highlight w:val="yellow"/>
          <w:lang w:val="el-GR" w:eastAsia="el-GR"/>
        </w:rPr>
      </w:pPr>
    </w:p>
    <w:p w:rsidR="00BC4BD5" w:rsidRDefault="00BC4BD5" w:rsidP="008D3D2D">
      <w:pPr>
        <w:jc w:val="center"/>
        <w:rPr>
          <w:rFonts w:ascii="Tahoma" w:hAnsi="Tahoma" w:cs="Tahoma"/>
          <w:b/>
          <w:sz w:val="24"/>
          <w:szCs w:val="24"/>
          <w:lang w:val="el-GR"/>
        </w:rPr>
      </w:pPr>
    </w:p>
    <w:p w:rsidR="00BC4BD5" w:rsidRDefault="00BC4BD5" w:rsidP="008D3D2D">
      <w:pPr>
        <w:jc w:val="center"/>
        <w:rPr>
          <w:rFonts w:ascii="Tahoma" w:hAnsi="Tahoma" w:cs="Tahoma"/>
          <w:b/>
          <w:sz w:val="24"/>
          <w:szCs w:val="24"/>
          <w:lang w:val="el-GR"/>
        </w:rPr>
      </w:pPr>
    </w:p>
    <w:p w:rsidR="00BC4BD5" w:rsidRDefault="00BC4BD5" w:rsidP="008D3D2D">
      <w:pPr>
        <w:jc w:val="center"/>
        <w:rPr>
          <w:rFonts w:ascii="Tahoma" w:hAnsi="Tahoma" w:cs="Tahoma"/>
          <w:b/>
          <w:sz w:val="24"/>
          <w:szCs w:val="24"/>
          <w:lang w:val="el-GR"/>
        </w:rPr>
      </w:pPr>
    </w:p>
    <w:p w:rsidR="00BC4BD5" w:rsidRDefault="00BC4BD5" w:rsidP="008D3D2D">
      <w:pPr>
        <w:jc w:val="center"/>
        <w:rPr>
          <w:rFonts w:ascii="Tahoma" w:hAnsi="Tahoma" w:cs="Tahoma"/>
          <w:b/>
          <w:sz w:val="24"/>
          <w:szCs w:val="24"/>
          <w:lang w:val="el-GR"/>
        </w:rPr>
      </w:pPr>
    </w:p>
    <w:p w:rsidR="00BC4BD5" w:rsidRDefault="00BC4BD5" w:rsidP="008D3D2D">
      <w:pPr>
        <w:jc w:val="center"/>
        <w:rPr>
          <w:rFonts w:ascii="Tahoma" w:hAnsi="Tahoma" w:cs="Tahoma"/>
          <w:b/>
          <w:sz w:val="24"/>
          <w:szCs w:val="24"/>
          <w:lang w:val="el-GR"/>
        </w:rPr>
      </w:pPr>
    </w:p>
    <w:p w:rsidR="00BC4BD5" w:rsidRDefault="00BC4BD5" w:rsidP="008D3D2D">
      <w:pPr>
        <w:jc w:val="center"/>
        <w:rPr>
          <w:rFonts w:ascii="Tahoma" w:hAnsi="Tahoma" w:cs="Tahoma"/>
          <w:b/>
          <w:sz w:val="24"/>
          <w:szCs w:val="24"/>
          <w:lang w:val="el-GR"/>
        </w:rPr>
      </w:pPr>
    </w:p>
    <w:p w:rsidR="000425DB" w:rsidRDefault="000425DB" w:rsidP="00BC4BD5">
      <w:pPr>
        <w:suppressAutoHyphens w:val="0"/>
        <w:spacing w:before="0" w:after="200" w:line="360" w:lineRule="auto"/>
        <w:jc w:val="center"/>
        <w:rPr>
          <w:rFonts w:ascii="Arial" w:hAnsi="Arial" w:cs="Arial"/>
          <w:b/>
          <w:lang w:val="el-GR" w:eastAsia="el-GR"/>
        </w:rPr>
      </w:pPr>
    </w:p>
    <w:p w:rsidR="001D7805" w:rsidRDefault="001D7805" w:rsidP="00BC4BD5">
      <w:pPr>
        <w:suppressAutoHyphens w:val="0"/>
        <w:spacing w:before="0" w:after="200" w:line="360" w:lineRule="auto"/>
        <w:jc w:val="center"/>
        <w:rPr>
          <w:rFonts w:ascii="Arial" w:hAnsi="Arial" w:cs="Arial"/>
          <w:b/>
          <w:lang w:val="el-GR" w:eastAsia="el-GR"/>
        </w:rPr>
      </w:pPr>
    </w:p>
    <w:p w:rsidR="008D3D2D" w:rsidRPr="00BC4BD5" w:rsidRDefault="008D3D2D" w:rsidP="00BC4BD5">
      <w:pPr>
        <w:suppressAutoHyphens w:val="0"/>
        <w:spacing w:before="0" w:after="200" w:line="360" w:lineRule="auto"/>
        <w:jc w:val="center"/>
        <w:rPr>
          <w:rFonts w:ascii="Arial" w:hAnsi="Arial" w:cs="Arial"/>
          <w:b/>
          <w:lang w:val="el-GR" w:eastAsia="el-GR"/>
        </w:rPr>
      </w:pPr>
      <w:r w:rsidRPr="00BC4BD5">
        <w:rPr>
          <w:rFonts w:ascii="Arial" w:hAnsi="Arial" w:cs="Arial"/>
          <w:b/>
          <w:lang w:val="el-GR" w:eastAsia="el-GR"/>
        </w:rPr>
        <w:lastRenderedPageBreak/>
        <w:t xml:space="preserve">ΠΑΡΑΡΤΗΜΑ </w:t>
      </w:r>
      <w:r w:rsidR="00BC4BD5" w:rsidRPr="00BC4BD5">
        <w:rPr>
          <w:rFonts w:ascii="Arial" w:hAnsi="Arial" w:cs="Arial"/>
          <w:b/>
          <w:lang w:val="el-GR" w:eastAsia="el-GR"/>
        </w:rPr>
        <w:t>Δ</w:t>
      </w:r>
      <w:r w:rsidRPr="00BC4BD5">
        <w:rPr>
          <w:rFonts w:ascii="Arial" w:hAnsi="Arial" w:cs="Arial"/>
          <w:b/>
          <w:lang w:val="el-GR" w:eastAsia="el-GR"/>
        </w:rPr>
        <w:t>’</w:t>
      </w:r>
    </w:p>
    <w:p w:rsidR="008D3D2D" w:rsidRPr="00BC4BD5" w:rsidRDefault="008D3D2D" w:rsidP="00BC4BD5">
      <w:pPr>
        <w:suppressAutoHyphens w:val="0"/>
        <w:spacing w:before="0" w:after="200" w:line="360" w:lineRule="auto"/>
        <w:jc w:val="center"/>
        <w:rPr>
          <w:rFonts w:ascii="Arial" w:hAnsi="Arial" w:cs="Arial"/>
          <w:b/>
          <w:lang w:val="el-GR" w:eastAsia="el-GR"/>
        </w:rPr>
      </w:pPr>
      <w:r w:rsidRPr="00BC4BD5">
        <w:rPr>
          <w:rFonts w:ascii="Arial" w:hAnsi="Arial" w:cs="Arial"/>
          <w:b/>
          <w:lang w:val="el-GR" w:eastAsia="el-GR"/>
        </w:rPr>
        <w:t>(ΕΓΓΥΗΤΙΚΕΣ ΕΠΙΣΤΟΛΕΣ)</w:t>
      </w:r>
    </w:p>
    <w:p w:rsidR="008D3D2D" w:rsidRPr="00BC4BD5" w:rsidRDefault="008D3D2D" w:rsidP="008D3D2D">
      <w:pPr>
        <w:jc w:val="center"/>
        <w:rPr>
          <w:rFonts w:ascii="Calibri" w:hAnsi="Calibri" w:cs="Tahoma"/>
          <w:b/>
          <w:u w:val="single"/>
          <w:lang w:val="el-GR"/>
        </w:rPr>
      </w:pPr>
    </w:p>
    <w:p w:rsidR="008D3D2D" w:rsidRPr="00BC4BD5" w:rsidRDefault="008D3D2D" w:rsidP="008D3D2D">
      <w:pPr>
        <w:jc w:val="center"/>
        <w:rPr>
          <w:rFonts w:ascii="Tahoma" w:hAnsi="Tahoma" w:cs="Tahoma"/>
          <w:b/>
          <w:u w:val="single"/>
          <w:lang w:val="el-GR"/>
        </w:rPr>
      </w:pPr>
      <w:r w:rsidRPr="00BC4BD5">
        <w:rPr>
          <w:rFonts w:ascii="Tahoma" w:hAnsi="Tahoma" w:cs="Tahoma"/>
          <w:b/>
          <w:u w:val="single"/>
          <w:lang w:val="el-GR"/>
        </w:rPr>
        <w:t>1. ΥΠΟΔΕΙΓΜΑ  ΕΓΓΥΗΤΙΚΗΣ  ΕΠΙΣΤΟΛΗΣ  ΚΑΛΗΣ ΕΚΤΕΛΕΣΗΣ</w:t>
      </w:r>
    </w:p>
    <w:p w:rsidR="008D3D2D" w:rsidRPr="00BE0F58" w:rsidRDefault="008D3D2D" w:rsidP="008D3D2D">
      <w:pPr>
        <w:rPr>
          <w:rFonts w:ascii="Tahoma" w:hAnsi="Tahoma" w:cs="Tahoma"/>
          <w:b/>
          <w:sz w:val="22"/>
          <w:szCs w:val="22"/>
          <w:lang w:val="el-GR"/>
        </w:rPr>
      </w:pP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Ονομασία Τράπεζας …………………………..</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Κατάστημα                ………………………….</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(Δ/</w:t>
      </w:r>
      <w:proofErr w:type="spellStart"/>
      <w:r w:rsidRPr="00BE0F58">
        <w:rPr>
          <w:rFonts w:ascii="Tahoma" w:hAnsi="Tahoma" w:cs="Tahoma"/>
          <w:sz w:val="22"/>
          <w:szCs w:val="22"/>
          <w:lang w:val="el-GR"/>
        </w:rPr>
        <w:t>νσ</w:t>
      </w:r>
      <w:proofErr w:type="spellEnd"/>
      <w:r w:rsidRPr="00BE0F58">
        <w:rPr>
          <w:rFonts w:ascii="Tahoma" w:hAnsi="Tahoma" w:cs="Tahoma"/>
          <w:sz w:val="22"/>
          <w:szCs w:val="22"/>
          <w:lang w:val="el-GR"/>
        </w:rPr>
        <w:t xml:space="preserve">η οδός -αριθμός </w:t>
      </w:r>
      <w:r w:rsidRPr="00BE0F58">
        <w:rPr>
          <w:rFonts w:ascii="Tahoma" w:hAnsi="Tahoma" w:cs="Tahoma"/>
          <w:sz w:val="22"/>
          <w:szCs w:val="22"/>
        </w:rPr>
        <w:t>TK</w:t>
      </w:r>
      <w:r w:rsidRPr="00BE0F58">
        <w:rPr>
          <w:rFonts w:ascii="Tahoma" w:hAnsi="Tahoma" w:cs="Tahoma"/>
          <w:sz w:val="22"/>
          <w:szCs w:val="22"/>
          <w:lang w:val="el-GR"/>
        </w:rPr>
        <w:t xml:space="preserve"> </w:t>
      </w:r>
      <w:r w:rsidRPr="00BE0F58">
        <w:rPr>
          <w:rFonts w:ascii="Tahoma" w:hAnsi="Tahoma" w:cs="Tahoma"/>
          <w:sz w:val="22"/>
          <w:szCs w:val="22"/>
        </w:rPr>
        <w:t>fax</w:t>
      </w:r>
      <w:r w:rsidRPr="00BE0F58">
        <w:rPr>
          <w:rFonts w:ascii="Tahoma" w:hAnsi="Tahoma" w:cs="Tahoma"/>
          <w:sz w:val="22"/>
          <w:szCs w:val="22"/>
          <w:lang w:val="el-GR"/>
        </w:rPr>
        <w:t>)      Ημερομηνία έκδοσης   ……………</w:t>
      </w:r>
      <w:r w:rsidRPr="00BE0F58">
        <w:rPr>
          <w:rFonts w:ascii="Tahoma" w:hAnsi="Tahoma" w:cs="Tahoma"/>
          <w:sz w:val="22"/>
          <w:szCs w:val="22"/>
          <w:lang w:val="el-GR"/>
        </w:rPr>
        <w:tab/>
      </w:r>
      <w:r w:rsidRPr="00BE0F58">
        <w:rPr>
          <w:rFonts w:ascii="Tahoma" w:hAnsi="Tahoma" w:cs="Tahoma"/>
          <w:sz w:val="22"/>
          <w:szCs w:val="22"/>
          <w:lang w:val="el-GR"/>
        </w:rPr>
        <w:tab/>
      </w:r>
      <w:r w:rsidRPr="00BE0F58">
        <w:rPr>
          <w:rFonts w:ascii="Tahoma" w:hAnsi="Tahoma" w:cs="Tahoma"/>
          <w:sz w:val="22"/>
          <w:szCs w:val="22"/>
          <w:lang w:val="el-GR"/>
        </w:rPr>
        <w:tab/>
      </w:r>
      <w:r w:rsidRPr="00BE0F58">
        <w:rPr>
          <w:rFonts w:ascii="Tahoma" w:hAnsi="Tahoma" w:cs="Tahoma"/>
          <w:sz w:val="22"/>
          <w:szCs w:val="22"/>
          <w:lang w:val="el-GR"/>
        </w:rPr>
        <w:tab/>
      </w:r>
      <w:r w:rsidRPr="00BE0F58">
        <w:rPr>
          <w:rFonts w:ascii="Tahoma" w:hAnsi="Tahoma" w:cs="Tahoma"/>
          <w:sz w:val="22"/>
          <w:szCs w:val="22"/>
          <w:lang w:val="el-GR"/>
        </w:rPr>
        <w:tab/>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ΕΥΡΩ. ……………………</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ab/>
      </w:r>
    </w:p>
    <w:p w:rsidR="008D3D2D" w:rsidRPr="00BE0F58" w:rsidRDefault="008D3D2D" w:rsidP="008D3D2D">
      <w:pPr>
        <w:rPr>
          <w:rFonts w:ascii="Tahoma" w:hAnsi="Tahoma" w:cs="Tahoma"/>
          <w:sz w:val="22"/>
          <w:szCs w:val="22"/>
          <w:lang w:val="el-GR"/>
        </w:rPr>
      </w:pP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Προς Π</w:t>
      </w:r>
      <w:r w:rsidRPr="00BE0F58">
        <w:rPr>
          <w:rFonts w:ascii="Tahoma" w:hAnsi="Tahoma" w:cs="Tahoma"/>
          <w:sz w:val="22"/>
          <w:szCs w:val="22"/>
        </w:rPr>
        <w:t>ANE</w:t>
      </w:r>
      <w:r w:rsidRPr="00BE0F58">
        <w:rPr>
          <w:rFonts w:ascii="Tahoma" w:hAnsi="Tahoma" w:cs="Tahoma"/>
          <w:sz w:val="22"/>
          <w:szCs w:val="22"/>
          <w:lang w:val="el-GR"/>
        </w:rPr>
        <w:t>Π</w:t>
      </w:r>
      <w:r w:rsidRPr="00BE0F58">
        <w:rPr>
          <w:rFonts w:ascii="Tahoma" w:hAnsi="Tahoma" w:cs="Tahoma"/>
          <w:sz w:val="22"/>
          <w:szCs w:val="22"/>
        </w:rPr>
        <w:t>I</w:t>
      </w:r>
      <w:r w:rsidRPr="00BE0F58">
        <w:rPr>
          <w:rFonts w:ascii="Tahoma" w:hAnsi="Tahoma" w:cs="Tahoma"/>
          <w:sz w:val="22"/>
          <w:szCs w:val="22"/>
          <w:lang w:val="el-GR"/>
        </w:rPr>
        <w:t>Σ</w:t>
      </w:r>
      <w:r w:rsidRPr="00BE0F58">
        <w:rPr>
          <w:rFonts w:ascii="Tahoma" w:hAnsi="Tahoma" w:cs="Tahoma"/>
          <w:sz w:val="22"/>
          <w:szCs w:val="22"/>
        </w:rPr>
        <w:t>THMIO</w:t>
      </w:r>
      <w:r w:rsidRPr="00BE0F58">
        <w:rPr>
          <w:rFonts w:ascii="Tahoma" w:hAnsi="Tahoma" w:cs="Tahoma"/>
          <w:sz w:val="22"/>
          <w:szCs w:val="22"/>
          <w:lang w:val="el-GR"/>
        </w:rPr>
        <w:t xml:space="preserve"> Θ</w:t>
      </w:r>
      <w:r w:rsidRPr="00BE0F58">
        <w:rPr>
          <w:rFonts w:ascii="Tahoma" w:hAnsi="Tahoma" w:cs="Tahoma"/>
          <w:sz w:val="22"/>
          <w:szCs w:val="22"/>
        </w:rPr>
        <w:t>E</w:t>
      </w:r>
      <w:r w:rsidRPr="00BE0F58">
        <w:rPr>
          <w:rFonts w:ascii="Tahoma" w:hAnsi="Tahoma" w:cs="Tahoma"/>
          <w:sz w:val="22"/>
          <w:szCs w:val="22"/>
          <w:lang w:val="el-GR"/>
        </w:rPr>
        <w:t>ΣΣ</w:t>
      </w:r>
      <w:r w:rsidRPr="00BE0F58">
        <w:rPr>
          <w:rFonts w:ascii="Tahoma" w:hAnsi="Tahoma" w:cs="Tahoma"/>
          <w:sz w:val="22"/>
          <w:szCs w:val="22"/>
        </w:rPr>
        <w:t>A</w:t>
      </w:r>
      <w:r w:rsidRPr="00BE0F58">
        <w:rPr>
          <w:rFonts w:ascii="Tahoma" w:hAnsi="Tahoma" w:cs="Tahoma"/>
          <w:sz w:val="22"/>
          <w:szCs w:val="22"/>
          <w:lang w:val="el-GR"/>
        </w:rPr>
        <w:t>Λ</w:t>
      </w:r>
      <w:r w:rsidRPr="00BE0F58">
        <w:rPr>
          <w:rFonts w:ascii="Tahoma" w:hAnsi="Tahoma" w:cs="Tahoma"/>
          <w:sz w:val="22"/>
          <w:szCs w:val="22"/>
        </w:rPr>
        <w:t>IA</w:t>
      </w:r>
      <w:r w:rsidRPr="00BE0F58">
        <w:rPr>
          <w:rFonts w:ascii="Tahoma" w:hAnsi="Tahoma" w:cs="Tahoma"/>
          <w:sz w:val="22"/>
          <w:szCs w:val="22"/>
          <w:lang w:val="el-GR"/>
        </w:rPr>
        <w:t>Σ</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ΕΠΙΤΡΟΠΗ ΕΡΕΥΝΩΝ</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 xml:space="preserve">Αργοναυτών &amp; Φιλελλήνων </w:t>
      </w:r>
    </w:p>
    <w:p w:rsidR="008D3D2D" w:rsidRPr="00BE0F58" w:rsidRDefault="008D3D2D" w:rsidP="008D3D2D">
      <w:pPr>
        <w:rPr>
          <w:rFonts w:ascii="Tahoma" w:hAnsi="Tahoma" w:cs="Tahoma"/>
          <w:sz w:val="22"/>
          <w:szCs w:val="22"/>
          <w:lang w:val="el-GR"/>
        </w:rPr>
      </w:pPr>
      <w:r w:rsidRPr="00BE0F58">
        <w:rPr>
          <w:rFonts w:ascii="Tahoma" w:hAnsi="Tahoma" w:cs="Tahoma"/>
          <w:sz w:val="22"/>
          <w:szCs w:val="22"/>
        </w:rPr>
        <w:t>T</w:t>
      </w:r>
      <w:r w:rsidRPr="00BE0F58">
        <w:rPr>
          <w:rFonts w:ascii="Tahoma" w:hAnsi="Tahoma" w:cs="Tahoma"/>
          <w:sz w:val="22"/>
          <w:szCs w:val="22"/>
          <w:lang w:val="el-GR"/>
        </w:rPr>
        <w:t>.</w:t>
      </w:r>
      <w:r w:rsidRPr="00BE0F58">
        <w:rPr>
          <w:rFonts w:ascii="Tahoma" w:hAnsi="Tahoma" w:cs="Tahoma"/>
          <w:sz w:val="22"/>
          <w:szCs w:val="22"/>
        </w:rPr>
        <w:t>K</w:t>
      </w:r>
      <w:r w:rsidRPr="00BE0F58">
        <w:rPr>
          <w:rFonts w:ascii="Tahoma" w:hAnsi="Tahoma" w:cs="Tahoma"/>
          <w:sz w:val="22"/>
          <w:szCs w:val="22"/>
          <w:lang w:val="el-GR"/>
        </w:rPr>
        <w:t xml:space="preserve">. 382.21 - </w:t>
      </w:r>
      <w:r w:rsidRPr="00BE0F58">
        <w:rPr>
          <w:rFonts w:ascii="Tahoma" w:hAnsi="Tahoma" w:cs="Tahoma"/>
          <w:sz w:val="22"/>
          <w:szCs w:val="22"/>
        </w:rPr>
        <w:t>B</w:t>
      </w:r>
      <w:r w:rsidRPr="00BE0F58">
        <w:rPr>
          <w:rFonts w:ascii="Tahoma" w:hAnsi="Tahoma" w:cs="Tahoma"/>
          <w:sz w:val="22"/>
          <w:szCs w:val="22"/>
          <w:lang w:val="el-GR"/>
        </w:rPr>
        <w:t>όλος</w:t>
      </w:r>
    </w:p>
    <w:p w:rsidR="008D3D2D" w:rsidRPr="00BE0F58" w:rsidRDefault="008D3D2D" w:rsidP="008D3D2D">
      <w:pPr>
        <w:rPr>
          <w:rFonts w:ascii="Tahoma" w:hAnsi="Tahoma" w:cs="Tahoma"/>
          <w:b/>
          <w:sz w:val="22"/>
          <w:szCs w:val="22"/>
          <w:lang w:val="el-GR"/>
        </w:rPr>
      </w:pPr>
      <w:r w:rsidRPr="00BE0F58">
        <w:rPr>
          <w:rFonts w:ascii="Tahoma" w:hAnsi="Tahoma" w:cs="Tahoma"/>
          <w:b/>
          <w:sz w:val="22"/>
          <w:szCs w:val="22"/>
          <w:lang w:val="el-GR"/>
        </w:rPr>
        <w:t>ΕΓΓΥΗΤΙΚΗ  ΕΠΙΣΤΟΛΗ ΚΑΛΗΣ ΕΚΤΕΛΕΣΗΣ  ΑΡ. ……  ΕΥΡΩ   ……</w:t>
      </w: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w:t>
      </w:r>
      <w:r w:rsidRPr="00BE0F58">
        <w:rPr>
          <w:rFonts w:ascii="Tahoma" w:hAnsi="Tahoma" w:cs="Tahoma"/>
          <w:sz w:val="22"/>
          <w:szCs w:val="22"/>
          <w:lang w:val="el-GR"/>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BE0F58">
        <w:rPr>
          <w:rFonts w:ascii="Tahoma" w:hAnsi="Tahoma" w:cs="Tahoma"/>
          <w:sz w:val="22"/>
          <w:szCs w:val="22"/>
          <w:lang w:val="el-GR"/>
        </w:rPr>
        <w:t>διζήσεως</w:t>
      </w:r>
      <w:proofErr w:type="spellEnd"/>
      <w:r w:rsidRPr="00BE0F58">
        <w:rPr>
          <w:rFonts w:ascii="Tahoma" w:hAnsi="Tahoma" w:cs="Tahoma"/>
          <w:sz w:val="22"/>
          <w:szCs w:val="22"/>
          <w:lang w:val="el-GR"/>
        </w:rPr>
        <w:t xml:space="preserve"> μέχρι του ποσού των ΕΥΡΩ.   …………………(και ολογράφως) …………..……….. …….  στο οποίο και μόνο περιορίζεται η υποχρέωσή μας, υπέρ  της εταιρείας ………………………………………..Δ\</w:t>
      </w:r>
      <w:proofErr w:type="spellStart"/>
      <w:r w:rsidRPr="00BE0F58">
        <w:rPr>
          <w:rFonts w:ascii="Tahoma" w:hAnsi="Tahoma" w:cs="Tahoma"/>
          <w:sz w:val="22"/>
          <w:szCs w:val="22"/>
          <w:lang w:val="el-GR"/>
        </w:rPr>
        <w:t>νση</w:t>
      </w:r>
      <w:proofErr w:type="spellEnd"/>
      <w:r w:rsidRPr="00BE0F58">
        <w:rPr>
          <w:rFonts w:ascii="Tahoma" w:hAnsi="Tahoma" w:cs="Tahoma"/>
          <w:sz w:val="22"/>
          <w:szCs w:val="22"/>
          <w:lang w:val="el-GR"/>
        </w:rPr>
        <w:t xml:space="preserve">………………………………………………………….για την καλή εκτέλεση από αυτήν των όρων της με </w:t>
      </w:r>
      <w:proofErr w:type="spellStart"/>
      <w:r w:rsidRPr="00BE0F58">
        <w:rPr>
          <w:rFonts w:ascii="Tahoma" w:hAnsi="Tahoma" w:cs="Tahoma"/>
          <w:sz w:val="22"/>
          <w:szCs w:val="22"/>
          <w:lang w:val="el-GR"/>
        </w:rPr>
        <w:t>αριθμό………….σύμβασης</w:t>
      </w:r>
      <w:proofErr w:type="spellEnd"/>
      <w:r w:rsidRPr="00BE0F58">
        <w:rPr>
          <w:rFonts w:ascii="Tahoma" w:hAnsi="Tahoma" w:cs="Tahoma"/>
          <w:sz w:val="22"/>
          <w:szCs w:val="22"/>
          <w:lang w:val="el-GR"/>
        </w:rPr>
        <w:t xml:space="preserve">, που υπέγραψε μαζί σας για τη προμήθεια ……………………………………προς κάλυψη αναγκών του …………….και το οποίο ποσόν καλύπτει το 10% της συμβατικής προ Φ.Π.Α. αξίας ………...ΕΥΡΩ αυτής. </w:t>
      </w:r>
    </w:p>
    <w:p w:rsidR="008D3D2D" w:rsidRPr="00BE0F58" w:rsidRDefault="008D3D2D" w:rsidP="008D3D2D">
      <w:pPr>
        <w:rPr>
          <w:rFonts w:ascii="Tahoma" w:hAnsi="Tahoma" w:cs="Tahoma"/>
          <w:sz w:val="22"/>
          <w:szCs w:val="22"/>
          <w:lang w:val="el-GR"/>
        </w:rPr>
      </w:pP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w:t>
      </w:r>
      <w:r w:rsidRPr="00BE0F58">
        <w:rPr>
          <w:rFonts w:ascii="Tahoma" w:hAnsi="Tahoma" w:cs="Tahoma"/>
          <w:sz w:val="22"/>
          <w:szCs w:val="22"/>
          <w:lang w:val="el-GR"/>
        </w:rPr>
        <w:tab/>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8D3D2D" w:rsidRPr="00BE0F58" w:rsidRDefault="008D3D2D" w:rsidP="008D3D2D">
      <w:pPr>
        <w:rPr>
          <w:rFonts w:ascii="Tahoma" w:hAnsi="Tahoma" w:cs="Tahoma"/>
          <w:sz w:val="22"/>
          <w:szCs w:val="22"/>
          <w:lang w:val="el-GR"/>
        </w:rPr>
      </w:pP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 xml:space="preserve">- </w:t>
      </w:r>
      <w:r w:rsidRPr="00BE0F58">
        <w:rPr>
          <w:rFonts w:ascii="Tahoma" w:hAnsi="Tahoma" w:cs="Tahoma"/>
          <w:sz w:val="22"/>
          <w:szCs w:val="22"/>
          <w:lang w:val="el-GR"/>
        </w:rPr>
        <w:tab/>
        <w:t>Σε περίπτωση κατάπτωσης της εγγύησης το ποσό της κατάπτωσης υπόκειται στο εκάστοτε ισχύον τέλος χαρτοσήμου.</w:t>
      </w:r>
    </w:p>
    <w:p w:rsidR="008D3D2D" w:rsidRPr="00BE0F58" w:rsidRDefault="008D3D2D" w:rsidP="008D3D2D">
      <w:pPr>
        <w:rPr>
          <w:rFonts w:ascii="Tahoma" w:hAnsi="Tahoma" w:cs="Tahoma"/>
          <w:sz w:val="22"/>
          <w:szCs w:val="22"/>
          <w:lang w:val="el-GR"/>
        </w:rPr>
      </w:pPr>
    </w:p>
    <w:p w:rsidR="008D3D2D" w:rsidRPr="00BE0F58" w:rsidRDefault="008D3D2D" w:rsidP="008D3D2D">
      <w:pPr>
        <w:rPr>
          <w:rFonts w:ascii="Tahoma" w:hAnsi="Tahoma" w:cs="Tahoma"/>
          <w:sz w:val="22"/>
          <w:szCs w:val="22"/>
          <w:lang w:val="el-GR"/>
        </w:rPr>
      </w:pPr>
      <w:r w:rsidRPr="00BE0F58">
        <w:rPr>
          <w:rFonts w:ascii="Tahoma" w:hAnsi="Tahoma" w:cs="Tahoma"/>
          <w:sz w:val="22"/>
          <w:szCs w:val="22"/>
          <w:lang w:val="el-GR"/>
        </w:rPr>
        <w:t>-</w:t>
      </w:r>
      <w:r w:rsidRPr="00BE0F58">
        <w:rPr>
          <w:rFonts w:ascii="Tahoma" w:hAnsi="Tahoma" w:cs="Tahoma"/>
          <w:sz w:val="22"/>
          <w:szCs w:val="22"/>
          <w:lang w:val="el-GR"/>
        </w:rPr>
        <w:tab/>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8D3D2D" w:rsidRPr="00BE0F58" w:rsidRDefault="008D3D2D" w:rsidP="008D3D2D">
      <w:pPr>
        <w:rPr>
          <w:rFonts w:ascii="Tahoma" w:hAnsi="Tahoma" w:cs="Tahoma"/>
          <w:sz w:val="22"/>
          <w:szCs w:val="22"/>
          <w:lang w:val="el-GR"/>
        </w:rPr>
      </w:pPr>
    </w:p>
    <w:p w:rsidR="008D3D2D" w:rsidRPr="00C2352A" w:rsidRDefault="008D3D2D" w:rsidP="00AD416A">
      <w:pPr>
        <w:rPr>
          <w:rFonts w:ascii="Tahoma" w:hAnsi="Tahoma" w:cs="Tahoma"/>
          <w:sz w:val="18"/>
          <w:szCs w:val="18"/>
          <w:u w:val="single"/>
          <w:lang w:val="el-GR"/>
        </w:rPr>
      </w:pPr>
      <w:r w:rsidRPr="00BE0F58">
        <w:rPr>
          <w:rFonts w:ascii="Tahoma" w:hAnsi="Tahoma" w:cs="Tahoma"/>
          <w:sz w:val="22"/>
          <w:szCs w:val="22"/>
          <w:lang w:val="el-GR"/>
        </w:rPr>
        <w:t xml:space="preserve">- </w:t>
      </w:r>
      <w:r w:rsidRPr="00BE0F58">
        <w:rPr>
          <w:rFonts w:ascii="Tahoma" w:hAnsi="Tahoma" w:cs="Tahoma"/>
          <w:sz w:val="22"/>
          <w:szCs w:val="22"/>
          <w:lang w:val="el-GR"/>
        </w:rPr>
        <w:tab/>
      </w:r>
      <w:proofErr w:type="spellStart"/>
      <w:r w:rsidRPr="00BE0F58">
        <w:rPr>
          <w:rFonts w:ascii="Tahoma" w:hAnsi="Tahoma" w:cs="Tahoma"/>
          <w:sz w:val="22"/>
          <w:szCs w:val="22"/>
          <w:lang w:val="el-GR"/>
        </w:rPr>
        <w:t>Βεβαιούται</w:t>
      </w:r>
      <w:proofErr w:type="spellEnd"/>
      <w:r w:rsidRPr="00BE0F58">
        <w:rPr>
          <w:rFonts w:ascii="Tahoma" w:hAnsi="Tahoma" w:cs="Tahoma"/>
          <w:sz w:val="22"/>
          <w:szCs w:val="22"/>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D3D2D" w:rsidRPr="00C2352A" w:rsidRDefault="008D3D2D" w:rsidP="008D3D2D">
      <w:pPr>
        <w:jc w:val="center"/>
        <w:rPr>
          <w:rFonts w:ascii="Tahoma" w:hAnsi="Tahoma" w:cs="Tahoma"/>
          <w:sz w:val="18"/>
          <w:szCs w:val="18"/>
          <w:u w:val="single"/>
          <w:lang w:val="el-GR"/>
        </w:rPr>
      </w:pPr>
    </w:p>
    <w:p w:rsidR="0075302E" w:rsidRDefault="0075302E" w:rsidP="00161805">
      <w:pPr>
        <w:suppressAutoHyphens w:val="0"/>
        <w:spacing w:before="0" w:after="0"/>
        <w:ind w:right="-711"/>
        <w:jc w:val="left"/>
        <w:rPr>
          <w:rFonts w:ascii="Arial" w:hAnsi="Arial" w:cs="Arial"/>
          <w:bCs/>
          <w:spacing w:val="-8"/>
          <w:sz w:val="24"/>
          <w:szCs w:val="24"/>
          <w:lang w:val="el-GR" w:eastAsia="en-US"/>
        </w:rPr>
      </w:pPr>
    </w:p>
    <w:sectPr w:rsidR="0075302E">
      <w:footerReference w:type="default" r:id="rId10"/>
      <w:pgSz w:w="11906" w:h="16838"/>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1A" w:rsidRDefault="00E1591A">
      <w:pPr>
        <w:spacing w:before="0" w:after="0"/>
      </w:pPr>
      <w:r>
        <w:separator/>
      </w:r>
    </w:p>
  </w:endnote>
  <w:endnote w:type="continuationSeparator" w:id="0">
    <w:p w:rsidR="00E1591A" w:rsidRDefault="00E15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lbany AMT">
    <w:altName w:val="Arial"/>
    <w:charset w:val="00"/>
    <w:family w:val="swiss"/>
    <w:pitch w:val="variable"/>
  </w:font>
  <w:font w:name="HG Mincho Light J">
    <w:altName w:val="Times New Roman"/>
    <w:charset w:val="00"/>
    <w:family w:val="auto"/>
    <w:pitch w:val="variable"/>
  </w:font>
  <w:font w:name="Verdana">
    <w:panose1 w:val="020B0604030504040204"/>
    <w:charset w:val="A1"/>
    <w:family w:val="swiss"/>
    <w:pitch w:val="variable"/>
    <w:sig w:usb0="A10006FF" w:usb1="4000205B" w:usb2="00000010" w:usb3="00000000" w:csb0="0000019F" w:csb1="00000000"/>
  </w:font>
  <w:font w:name="?OOUÄUO∑">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D" w:rsidRDefault="00C526CD">
    <w:pPr>
      <w:pStyle w:val="a9"/>
      <w:tabs>
        <w:tab w:val="clear" w:pos="8306"/>
        <w:tab w:val="right" w:pos="14034"/>
      </w:tabs>
      <w:ind w:right="-23"/>
    </w:pPr>
    <w:r>
      <w:rPr>
        <w:rStyle w:val="a3"/>
        <w:rFonts w:cs="Tahoma"/>
        <w:sz w:val="16"/>
        <w:szCs w:val="16"/>
      </w:rPr>
      <w:fldChar w:fldCharType="begin"/>
    </w:r>
    <w:r>
      <w:rPr>
        <w:rStyle w:val="a3"/>
        <w:rFonts w:cs="Tahoma"/>
        <w:sz w:val="16"/>
        <w:szCs w:val="16"/>
      </w:rPr>
      <w:instrText xml:space="preserve"> PAGE </w:instrText>
    </w:r>
    <w:r>
      <w:rPr>
        <w:rStyle w:val="a3"/>
        <w:rFonts w:cs="Tahoma"/>
        <w:sz w:val="16"/>
        <w:szCs w:val="16"/>
      </w:rPr>
      <w:fldChar w:fldCharType="separate"/>
    </w:r>
    <w:r w:rsidR="00CC36D3">
      <w:rPr>
        <w:rStyle w:val="a3"/>
        <w:rFonts w:cs="Tahoma"/>
        <w:noProof/>
        <w:sz w:val="16"/>
        <w:szCs w:val="16"/>
      </w:rPr>
      <w:t>2</w:t>
    </w:r>
    <w:r>
      <w:rPr>
        <w:rStyle w:val="a3"/>
        <w:rFonts w:cs="Tahoma"/>
        <w:sz w:val="16"/>
        <w:szCs w:val="16"/>
      </w:rPr>
      <w:fldChar w:fldCharType="end"/>
    </w:r>
    <w:r>
      <w:rPr>
        <w:rStyle w:val="a3"/>
        <w:rFonts w:ascii="Tahoma" w:hAnsi="Tahoma" w:cs="Tahoma"/>
        <w:sz w:val="16"/>
        <w:szCs w:val="16"/>
      </w:rPr>
      <w:t>/</w:t>
    </w:r>
    <w:r>
      <w:rPr>
        <w:rStyle w:val="a3"/>
        <w:rFonts w:cs="Tahoma"/>
        <w:sz w:val="16"/>
        <w:szCs w:val="16"/>
      </w:rPr>
      <w:fldChar w:fldCharType="begin"/>
    </w:r>
    <w:r>
      <w:rPr>
        <w:rStyle w:val="a3"/>
        <w:rFonts w:cs="Tahoma"/>
        <w:sz w:val="16"/>
        <w:szCs w:val="16"/>
      </w:rPr>
      <w:instrText xml:space="preserve"> NUMPAGES \*Arabic </w:instrText>
    </w:r>
    <w:r>
      <w:rPr>
        <w:rStyle w:val="a3"/>
        <w:rFonts w:cs="Tahoma"/>
        <w:sz w:val="16"/>
        <w:szCs w:val="16"/>
      </w:rPr>
      <w:fldChar w:fldCharType="separate"/>
    </w:r>
    <w:r w:rsidR="00CC36D3">
      <w:rPr>
        <w:rStyle w:val="a3"/>
        <w:rFonts w:cs="Tahoma"/>
        <w:noProof/>
        <w:sz w:val="16"/>
        <w:szCs w:val="16"/>
      </w:rPr>
      <w:t>11</w:t>
    </w:r>
    <w:r>
      <w:rPr>
        <w:rStyle w:val="a3"/>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1A" w:rsidRDefault="00E1591A">
      <w:pPr>
        <w:spacing w:before="0" w:after="0"/>
      </w:pPr>
      <w:r>
        <w:separator/>
      </w:r>
    </w:p>
  </w:footnote>
  <w:footnote w:type="continuationSeparator" w:id="0">
    <w:p w:rsidR="00E1591A" w:rsidRDefault="00E1591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b/>
        <w:i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851"/>
        </w:tabs>
        <w:ind w:left="851" w:hanging="851"/>
      </w:pPr>
      <w:rPr>
        <w:rFonts w:ascii="Times New Roman" w:hAnsi="Times New Roman" w:cs="Times New Roman"/>
        <w:b w:val="0"/>
        <w:i w:val="0"/>
        <w:caps w:val="0"/>
        <w:smallCaps w:val="0"/>
        <w:strike w:val="0"/>
        <w:dstrike w:val="0"/>
        <w:vanish w:val="0"/>
        <w:color w:val="000000"/>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428"/>
        </w:tabs>
        <w:ind w:left="1428" w:hanging="720"/>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upperRoman"/>
      <w:lvlText w:val="%1."/>
      <w:lvlJc w:val="left"/>
      <w:pPr>
        <w:tabs>
          <w:tab w:val="num" w:pos="1428"/>
        </w:tabs>
        <w:ind w:left="1428" w:hanging="720"/>
      </w:pPr>
      <w:rPr>
        <w:rFonts w:ascii="Times New Roman" w:hAnsi="Times New Roman" w:cs="Times New Roman"/>
      </w:rPr>
    </w:lvl>
  </w:abstractNum>
  <w:abstractNum w:abstractNumId="4">
    <w:nsid w:val="00000005"/>
    <w:multiLevelType w:val="multilevel"/>
    <w:tmpl w:val="00000005"/>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320C15"/>
    <w:multiLevelType w:val="hybridMultilevel"/>
    <w:tmpl w:val="C096F11C"/>
    <w:lvl w:ilvl="0" w:tplc="836A1C58">
      <w:start w:val="1"/>
      <w:numFmt w:val="upperRoman"/>
      <w:lvlText w:val="%1."/>
      <w:lvlJc w:val="left"/>
      <w:pPr>
        <w:tabs>
          <w:tab w:val="num" w:pos="1428"/>
        </w:tabs>
        <w:ind w:left="1428"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FC7CDC"/>
    <w:multiLevelType w:val="hybridMultilevel"/>
    <w:tmpl w:val="AC7E02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D3F2FB0"/>
    <w:multiLevelType w:val="hybridMultilevel"/>
    <w:tmpl w:val="762009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nsid w:val="60334363"/>
    <w:multiLevelType w:val="singleLevel"/>
    <w:tmpl w:val="C78A9D84"/>
    <w:lvl w:ilvl="0">
      <w:start w:val="1"/>
      <w:numFmt w:val="decimal"/>
      <w:lvlText w:val="%1."/>
      <w:legacy w:legacy="1" w:legacySpace="0" w:legacyIndent="360"/>
      <w:lvlJc w:val="left"/>
      <w:pPr>
        <w:ind w:left="360" w:hanging="360"/>
      </w:pPr>
    </w:lvl>
  </w:abstractNum>
  <w:abstractNum w:abstractNumId="9">
    <w:nsid w:val="6DA75D9B"/>
    <w:multiLevelType w:val="multilevel"/>
    <w:tmpl w:val="00000001"/>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vanish w:val="0"/>
        <w:color w:val="000000"/>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ED47A8E"/>
    <w:multiLevelType w:val="hybridMultilevel"/>
    <w:tmpl w:val="63D2D594"/>
    <w:lvl w:ilvl="0" w:tplc="0FA4831C">
      <w:start w:val="85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143854"/>
    <w:multiLevelType w:val="hybridMultilevel"/>
    <w:tmpl w:val="51664C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6"/>
  </w:num>
  <w:num w:numId="9">
    <w:abstractNumId w:val="7"/>
  </w:num>
  <w:num w:numId="10">
    <w:abstractNumId w:val="9"/>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FE"/>
    <w:rsid w:val="00004ED9"/>
    <w:rsid w:val="00026DD5"/>
    <w:rsid w:val="00030504"/>
    <w:rsid w:val="00040990"/>
    <w:rsid w:val="000425DB"/>
    <w:rsid w:val="000554D2"/>
    <w:rsid w:val="000839B4"/>
    <w:rsid w:val="000856B2"/>
    <w:rsid w:val="00096D71"/>
    <w:rsid w:val="000B27F1"/>
    <w:rsid w:val="000B431F"/>
    <w:rsid w:val="000B5E34"/>
    <w:rsid w:val="000C619F"/>
    <w:rsid w:val="000E2DE5"/>
    <w:rsid w:val="001001FA"/>
    <w:rsid w:val="001120A5"/>
    <w:rsid w:val="00114EB1"/>
    <w:rsid w:val="0013235D"/>
    <w:rsid w:val="00161805"/>
    <w:rsid w:val="0016424A"/>
    <w:rsid w:val="001801A2"/>
    <w:rsid w:val="00190F1A"/>
    <w:rsid w:val="0019736F"/>
    <w:rsid w:val="001A572B"/>
    <w:rsid w:val="001B0064"/>
    <w:rsid w:val="001D2734"/>
    <w:rsid w:val="001D7805"/>
    <w:rsid w:val="001E01F4"/>
    <w:rsid w:val="001E12C6"/>
    <w:rsid w:val="001E1664"/>
    <w:rsid w:val="001E34BE"/>
    <w:rsid w:val="001E744B"/>
    <w:rsid w:val="001F47D2"/>
    <w:rsid w:val="00225E14"/>
    <w:rsid w:val="00230476"/>
    <w:rsid w:val="00232CCC"/>
    <w:rsid w:val="00251978"/>
    <w:rsid w:val="0027123E"/>
    <w:rsid w:val="002723BD"/>
    <w:rsid w:val="0028085B"/>
    <w:rsid w:val="002818E1"/>
    <w:rsid w:val="00285698"/>
    <w:rsid w:val="0029016A"/>
    <w:rsid w:val="002A104E"/>
    <w:rsid w:val="002A5A38"/>
    <w:rsid w:val="002B0063"/>
    <w:rsid w:val="002C4C1A"/>
    <w:rsid w:val="002C6362"/>
    <w:rsid w:val="002D072A"/>
    <w:rsid w:val="002D54C8"/>
    <w:rsid w:val="002D609A"/>
    <w:rsid w:val="002E1420"/>
    <w:rsid w:val="002F2F7E"/>
    <w:rsid w:val="002F44BF"/>
    <w:rsid w:val="00302C2B"/>
    <w:rsid w:val="00305B5B"/>
    <w:rsid w:val="003153CC"/>
    <w:rsid w:val="003165CC"/>
    <w:rsid w:val="0037109D"/>
    <w:rsid w:val="00374939"/>
    <w:rsid w:val="00376549"/>
    <w:rsid w:val="0038164A"/>
    <w:rsid w:val="003824FB"/>
    <w:rsid w:val="00384A37"/>
    <w:rsid w:val="0038617B"/>
    <w:rsid w:val="00396A65"/>
    <w:rsid w:val="003A1F85"/>
    <w:rsid w:val="003B706B"/>
    <w:rsid w:val="003C0D62"/>
    <w:rsid w:val="003C3B1B"/>
    <w:rsid w:val="003E0176"/>
    <w:rsid w:val="00401248"/>
    <w:rsid w:val="0040512E"/>
    <w:rsid w:val="00407E45"/>
    <w:rsid w:val="00443D1D"/>
    <w:rsid w:val="00444F99"/>
    <w:rsid w:val="00451C6C"/>
    <w:rsid w:val="00466414"/>
    <w:rsid w:val="00475783"/>
    <w:rsid w:val="004B17D1"/>
    <w:rsid w:val="004D0B41"/>
    <w:rsid w:val="004D317B"/>
    <w:rsid w:val="004F2F3F"/>
    <w:rsid w:val="004F555B"/>
    <w:rsid w:val="005312B3"/>
    <w:rsid w:val="0053677A"/>
    <w:rsid w:val="005420B3"/>
    <w:rsid w:val="00544A65"/>
    <w:rsid w:val="00547E65"/>
    <w:rsid w:val="00551498"/>
    <w:rsid w:val="00557435"/>
    <w:rsid w:val="0057456F"/>
    <w:rsid w:val="00580AB6"/>
    <w:rsid w:val="005B5AB0"/>
    <w:rsid w:val="005C025B"/>
    <w:rsid w:val="005E57C3"/>
    <w:rsid w:val="005F3ADA"/>
    <w:rsid w:val="0063111D"/>
    <w:rsid w:val="006350DB"/>
    <w:rsid w:val="00650314"/>
    <w:rsid w:val="006520D5"/>
    <w:rsid w:val="00655189"/>
    <w:rsid w:val="00673E89"/>
    <w:rsid w:val="00684DDA"/>
    <w:rsid w:val="006850B2"/>
    <w:rsid w:val="00692CEB"/>
    <w:rsid w:val="006B339D"/>
    <w:rsid w:val="006B64D6"/>
    <w:rsid w:val="006C6212"/>
    <w:rsid w:val="006E70C8"/>
    <w:rsid w:val="00703503"/>
    <w:rsid w:val="00733CB4"/>
    <w:rsid w:val="00733E1B"/>
    <w:rsid w:val="00742556"/>
    <w:rsid w:val="00747EB0"/>
    <w:rsid w:val="0075038E"/>
    <w:rsid w:val="0075302E"/>
    <w:rsid w:val="007721C7"/>
    <w:rsid w:val="00777B2A"/>
    <w:rsid w:val="00791E56"/>
    <w:rsid w:val="007C6CBB"/>
    <w:rsid w:val="007D0A61"/>
    <w:rsid w:val="007D3D05"/>
    <w:rsid w:val="007E5D97"/>
    <w:rsid w:val="00800C24"/>
    <w:rsid w:val="00827657"/>
    <w:rsid w:val="00844A40"/>
    <w:rsid w:val="0085364A"/>
    <w:rsid w:val="00865431"/>
    <w:rsid w:val="0086726F"/>
    <w:rsid w:val="00867917"/>
    <w:rsid w:val="00867C79"/>
    <w:rsid w:val="00883B22"/>
    <w:rsid w:val="008D350C"/>
    <w:rsid w:val="008D3D2D"/>
    <w:rsid w:val="00903A4C"/>
    <w:rsid w:val="00903A55"/>
    <w:rsid w:val="00907DB9"/>
    <w:rsid w:val="00921C54"/>
    <w:rsid w:val="00923495"/>
    <w:rsid w:val="009249D6"/>
    <w:rsid w:val="00926381"/>
    <w:rsid w:val="009362A9"/>
    <w:rsid w:val="00937C7D"/>
    <w:rsid w:val="0095091B"/>
    <w:rsid w:val="00961EC3"/>
    <w:rsid w:val="00967A55"/>
    <w:rsid w:val="009817C0"/>
    <w:rsid w:val="00991C33"/>
    <w:rsid w:val="009A16C2"/>
    <w:rsid w:val="009A1DC7"/>
    <w:rsid w:val="009C4E07"/>
    <w:rsid w:val="009D09AD"/>
    <w:rsid w:val="009E67EF"/>
    <w:rsid w:val="009F4C44"/>
    <w:rsid w:val="00A10228"/>
    <w:rsid w:val="00A22574"/>
    <w:rsid w:val="00A325D7"/>
    <w:rsid w:val="00A50654"/>
    <w:rsid w:val="00AA1F17"/>
    <w:rsid w:val="00AA52BD"/>
    <w:rsid w:val="00AB5D70"/>
    <w:rsid w:val="00AB77AB"/>
    <w:rsid w:val="00AD416A"/>
    <w:rsid w:val="00AD55CE"/>
    <w:rsid w:val="00AE7645"/>
    <w:rsid w:val="00AF27C9"/>
    <w:rsid w:val="00AF3C5A"/>
    <w:rsid w:val="00AF44D8"/>
    <w:rsid w:val="00B041BD"/>
    <w:rsid w:val="00B05F4F"/>
    <w:rsid w:val="00B11092"/>
    <w:rsid w:val="00B153F0"/>
    <w:rsid w:val="00B212C3"/>
    <w:rsid w:val="00B22E7D"/>
    <w:rsid w:val="00B34ED9"/>
    <w:rsid w:val="00B937F4"/>
    <w:rsid w:val="00BA509D"/>
    <w:rsid w:val="00BC23A2"/>
    <w:rsid w:val="00BC4713"/>
    <w:rsid w:val="00BC4BD5"/>
    <w:rsid w:val="00BE0D5B"/>
    <w:rsid w:val="00BE0F58"/>
    <w:rsid w:val="00BE1ED6"/>
    <w:rsid w:val="00BF2546"/>
    <w:rsid w:val="00BF2A82"/>
    <w:rsid w:val="00C11C5F"/>
    <w:rsid w:val="00C2352A"/>
    <w:rsid w:val="00C337BA"/>
    <w:rsid w:val="00C50849"/>
    <w:rsid w:val="00C526CD"/>
    <w:rsid w:val="00C66CB0"/>
    <w:rsid w:val="00C7460C"/>
    <w:rsid w:val="00C841E5"/>
    <w:rsid w:val="00C90D5D"/>
    <w:rsid w:val="00CC36D3"/>
    <w:rsid w:val="00CC5F77"/>
    <w:rsid w:val="00CD3669"/>
    <w:rsid w:val="00D45D4F"/>
    <w:rsid w:val="00D52441"/>
    <w:rsid w:val="00D75780"/>
    <w:rsid w:val="00D8624F"/>
    <w:rsid w:val="00D926D6"/>
    <w:rsid w:val="00D937F5"/>
    <w:rsid w:val="00D94684"/>
    <w:rsid w:val="00DA2F81"/>
    <w:rsid w:val="00DB6382"/>
    <w:rsid w:val="00DC623C"/>
    <w:rsid w:val="00DD16A3"/>
    <w:rsid w:val="00DD51D5"/>
    <w:rsid w:val="00DD658C"/>
    <w:rsid w:val="00DE22AD"/>
    <w:rsid w:val="00DE7A7E"/>
    <w:rsid w:val="00E04629"/>
    <w:rsid w:val="00E04BAE"/>
    <w:rsid w:val="00E054C2"/>
    <w:rsid w:val="00E058FE"/>
    <w:rsid w:val="00E05EF7"/>
    <w:rsid w:val="00E11E8C"/>
    <w:rsid w:val="00E13F0F"/>
    <w:rsid w:val="00E1591A"/>
    <w:rsid w:val="00E4322E"/>
    <w:rsid w:val="00E51A57"/>
    <w:rsid w:val="00E60FC3"/>
    <w:rsid w:val="00E63E50"/>
    <w:rsid w:val="00E96758"/>
    <w:rsid w:val="00EA084F"/>
    <w:rsid w:val="00EB22DD"/>
    <w:rsid w:val="00EB47D5"/>
    <w:rsid w:val="00EC08AA"/>
    <w:rsid w:val="00EC1344"/>
    <w:rsid w:val="00EC38DB"/>
    <w:rsid w:val="00EC5859"/>
    <w:rsid w:val="00ED4559"/>
    <w:rsid w:val="00EE7BC5"/>
    <w:rsid w:val="00EF4883"/>
    <w:rsid w:val="00F26978"/>
    <w:rsid w:val="00F3009E"/>
    <w:rsid w:val="00F349F5"/>
    <w:rsid w:val="00F579B9"/>
    <w:rsid w:val="00F60CCE"/>
    <w:rsid w:val="00F645A0"/>
    <w:rsid w:val="00F654E4"/>
    <w:rsid w:val="00F67C94"/>
    <w:rsid w:val="00F70AAF"/>
    <w:rsid w:val="00F7109A"/>
    <w:rsid w:val="00F821A9"/>
    <w:rsid w:val="00FC3264"/>
    <w:rsid w:val="00FC54DD"/>
    <w:rsid w:val="00FC78A8"/>
    <w:rsid w:val="00FE1647"/>
    <w:rsid w:val="00FE3748"/>
    <w:rsid w:val="00FE4338"/>
    <w:rsid w:val="00FE4A85"/>
    <w:rsid w:val="00FF0364"/>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jc w:val="both"/>
    </w:pPr>
    <w:rPr>
      <w:lang w:eastAsia="ar-SA"/>
    </w:rPr>
  </w:style>
  <w:style w:type="paragraph" w:styleId="1">
    <w:name w:val="heading 1"/>
    <w:basedOn w:val="a"/>
    <w:next w:val="a"/>
    <w:qFormat/>
    <w:pPr>
      <w:keepNext/>
      <w:numPr>
        <w:numId w:val="1"/>
      </w:numPr>
      <w:pBdr>
        <w:bottom w:val="single" w:sz="8" w:space="1" w:color="000000"/>
      </w:pBdr>
      <w:spacing w:before="360" w:after="120"/>
      <w:outlineLvl w:val="0"/>
    </w:pPr>
    <w:rPr>
      <w:rFonts w:ascii="Arial" w:hAnsi="Arial" w:cs="Arial"/>
      <w:b/>
      <w:bCs/>
      <w:sz w:val="28"/>
      <w:szCs w:val="28"/>
      <w:lang w:val="el-GR"/>
    </w:rPr>
  </w:style>
  <w:style w:type="paragraph" w:styleId="2">
    <w:name w:val="heading 2"/>
    <w:basedOn w:val="a"/>
    <w:next w:val="a"/>
    <w:qFormat/>
    <w:pPr>
      <w:keepNext/>
      <w:numPr>
        <w:ilvl w:val="1"/>
        <w:numId w:val="1"/>
      </w:numPr>
      <w:spacing w:before="480" w:after="240"/>
      <w:jc w:val="left"/>
      <w:outlineLvl w:val="1"/>
    </w:pPr>
    <w:rPr>
      <w:b/>
      <w:bCs/>
      <w:sz w:val="28"/>
      <w:szCs w:val="28"/>
      <w:lang w:val="el-GR"/>
    </w:rPr>
  </w:style>
  <w:style w:type="paragraph" w:styleId="3">
    <w:name w:val="heading 3"/>
    <w:basedOn w:val="a"/>
    <w:next w:val="a"/>
    <w:qFormat/>
    <w:pPr>
      <w:keepNext/>
      <w:numPr>
        <w:ilvl w:val="2"/>
        <w:numId w:val="1"/>
      </w:numPr>
      <w:spacing w:before="240" w:after="120"/>
      <w:jc w:val="left"/>
      <w:outlineLvl w:val="2"/>
    </w:pPr>
    <w:rPr>
      <w:b/>
      <w:bCs/>
      <w:sz w:val="24"/>
      <w:szCs w:val="24"/>
      <w:lang w:val="el-GR"/>
    </w:rPr>
  </w:style>
  <w:style w:type="paragraph" w:styleId="4">
    <w:name w:val="heading 4"/>
    <w:basedOn w:val="3"/>
    <w:next w:val="a"/>
    <w:qFormat/>
    <w:pPr>
      <w:numPr>
        <w:ilvl w:val="3"/>
      </w:numPr>
      <w:tabs>
        <w:tab w:val="left" w:pos="2880"/>
      </w:tabs>
      <w:spacing w:before="60" w:after="60"/>
      <w:outlineLvl w:val="3"/>
    </w:pPr>
    <w:rPr>
      <w:i/>
      <w:iCs/>
    </w:rPr>
  </w:style>
  <w:style w:type="paragraph" w:styleId="5">
    <w:name w:val="heading 5"/>
    <w:basedOn w:val="a"/>
    <w:next w:val="a"/>
    <w:qFormat/>
    <w:pPr>
      <w:numPr>
        <w:ilvl w:val="4"/>
        <w:numId w:val="1"/>
      </w:numPr>
      <w:outlineLvl w:val="4"/>
    </w:pPr>
    <w:rPr>
      <w:lang w:val="el-GR"/>
    </w:rPr>
  </w:style>
  <w:style w:type="paragraph" w:styleId="6">
    <w:name w:val="heading 6"/>
    <w:basedOn w:val="a"/>
    <w:next w:val="a"/>
    <w:qFormat/>
    <w:pPr>
      <w:numPr>
        <w:ilvl w:val="5"/>
        <w:numId w:val="1"/>
      </w:numPr>
      <w:spacing w:before="240"/>
      <w:outlineLvl w:val="5"/>
    </w:pPr>
    <w:rPr>
      <w:rFonts w:ascii="Arial" w:hAnsi="Arial" w:cs="Arial"/>
      <w:i/>
      <w:iCs/>
      <w:sz w:val="22"/>
      <w:szCs w:val="22"/>
      <w:lang w:val="el-GR"/>
    </w:rPr>
  </w:style>
  <w:style w:type="paragraph" w:styleId="7">
    <w:name w:val="heading 7"/>
    <w:basedOn w:val="a"/>
    <w:next w:val="a"/>
    <w:qFormat/>
    <w:pPr>
      <w:numPr>
        <w:ilvl w:val="6"/>
        <w:numId w:val="1"/>
      </w:numPr>
      <w:spacing w:before="240"/>
      <w:outlineLvl w:val="6"/>
    </w:pPr>
    <w:rPr>
      <w:rFonts w:ascii="Arial" w:hAnsi="Arial" w:cs="Arial"/>
      <w:lang w:val="el-GR"/>
    </w:rPr>
  </w:style>
  <w:style w:type="paragraph" w:styleId="8">
    <w:name w:val="heading 8"/>
    <w:basedOn w:val="a"/>
    <w:next w:val="a"/>
    <w:qFormat/>
    <w:pPr>
      <w:numPr>
        <w:ilvl w:val="7"/>
        <w:numId w:val="1"/>
      </w:numPr>
      <w:spacing w:before="240"/>
      <w:outlineLvl w:val="7"/>
    </w:pPr>
    <w:rPr>
      <w:rFonts w:ascii="Arial" w:hAnsi="Arial" w:cs="Arial"/>
      <w:i/>
      <w:iCs/>
      <w:lang w:val="el-GR"/>
    </w:rPr>
  </w:style>
  <w:style w:type="paragraph" w:styleId="9">
    <w:name w:val="heading 9"/>
    <w:basedOn w:val="a"/>
    <w:next w:val="a"/>
    <w:qFormat/>
    <w:pPr>
      <w:numPr>
        <w:ilvl w:val="8"/>
        <w:numId w:val="1"/>
      </w:numPr>
      <w:spacing w:before="240"/>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b/>
      <w:i w:val="0"/>
    </w:rPr>
  </w:style>
  <w:style w:type="character" w:customStyle="1" w:styleId="WW8Num1z4">
    <w:name w:val="WW8Num1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ascii="Symbol" w:hAnsi="Symbol" w:cs="Times New Roman"/>
    </w:rPr>
  </w:style>
  <w:style w:type="character" w:customStyle="1" w:styleId="WW8Num4z0">
    <w:name w:val="WW8Num4z0"/>
    <w:rPr>
      <w:rFonts w:ascii="Times New Roman" w:hAnsi="Times New Roman" w:cs="Times New Roman"/>
    </w:rPr>
  </w:style>
  <w:style w:type="character" w:customStyle="1" w:styleId="WW8Num5z2">
    <w:name w:val="WW8Num5z2"/>
    <w:rPr>
      <w:b/>
      <w:i w:val="0"/>
    </w:rPr>
  </w:style>
  <w:style w:type="character" w:customStyle="1" w:styleId="WW8Num5z4">
    <w:name w:val="WW8Num5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Times New Roman" w:hAnsi="Times New Roman" w:cs="Times New Roman"/>
    </w:rPr>
  </w:style>
  <w:style w:type="character" w:customStyle="1" w:styleId="WW8Num7z3">
    <w:name w:val="WW8Num7z3"/>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Wingdings" w:hAnsi="Wingdings"/>
    </w:rPr>
  </w:style>
  <w:style w:type="character" w:customStyle="1" w:styleId="WW8Num8z1">
    <w:name w:val="WW8Num8z1"/>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Times New Roman" w:hAnsi="Times New Roman" w:cs="Times New Roman"/>
    </w:rPr>
  </w:style>
  <w:style w:type="character" w:customStyle="1" w:styleId="WW8Num13z1">
    <w:name w:val="WW8Num13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Pr>
      <w:b/>
      <w:i w:val="0"/>
    </w:rPr>
  </w:style>
  <w:style w:type="character" w:customStyle="1" w:styleId="WW8Num14z4">
    <w:name w:val="WW8Num14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St1z0">
    <w:name w:val="WW8NumSt1z0"/>
    <w:rPr>
      <w:rFonts w:ascii="Symbol" w:hAnsi="Symbol" w:cs="Times New Roman"/>
    </w:rPr>
  </w:style>
  <w:style w:type="character" w:customStyle="1" w:styleId="WW8NumSt3z0">
    <w:name w:val="WW8NumSt3z0"/>
    <w:rPr>
      <w:rFonts w:ascii="Times New Roman" w:hAnsi="Times New Roman" w:cs="Times New Roman"/>
    </w:rPr>
  </w:style>
  <w:style w:type="character" w:customStyle="1" w:styleId="WW8NumSt15z0">
    <w:name w:val="WW8NumSt15z0"/>
    <w:rPr>
      <w:rFonts w:ascii="Symbol" w:hAnsi="Symbol"/>
    </w:rPr>
  </w:style>
  <w:style w:type="character" w:customStyle="1" w:styleId="10">
    <w:name w:val="Προεπιλεγμένη γραμματοσειρά1"/>
  </w:style>
  <w:style w:type="character" w:styleId="a3">
    <w:name w:val="page number"/>
    <w:basedOn w:val="10"/>
  </w:style>
  <w:style w:type="character" w:styleId="-">
    <w:name w:val="Hyperlink"/>
    <w:rPr>
      <w:color w:val="0000FF"/>
      <w:u w:val="single"/>
    </w:rPr>
  </w:style>
  <w:style w:type="character" w:customStyle="1" w:styleId="FootnoteCharacters">
    <w:name w:val="Footnote Characters"/>
    <w:rPr>
      <w:sz w:val="20"/>
      <w:szCs w:val="20"/>
      <w:vertAlign w:val="superscript"/>
    </w:rPr>
  </w:style>
  <w:style w:type="character" w:styleId="-0">
    <w:name w:val="FollowedHyperlink"/>
    <w:rPr>
      <w:color w:val="800080"/>
      <w:u w:val="single"/>
    </w:rPr>
  </w:style>
  <w:style w:type="character" w:styleId="a4">
    <w:name w:val="line number"/>
    <w:basedOn w:val="10"/>
  </w:style>
  <w:style w:type="character" w:customStyle="1" w:styleId="NormalmystyleCharChar">
    <w:name w:val="Normal.mystyle Char Char"/>
    <w:rPr>
      <w:sz w:val="22"/>
      <w:szCs w:val="22"/>
      <w:lang w:val="el-GR"/>
    </w:rPr>
  </w:style>
  <w:style w:type="character" w:customStyle="1" w:styleId="tableHeaderChar">
    <w:name w:val="table Header Char"/>
    <w:rPr>
      <w:b/>
      <w:sz w:val="22"/>
      <w:lang w:val="el-GR" w:eastAsia="ar-SA" w:bidi="ar-SA"/>
    </w:rPr>
  </w:style>
  <w:style w:type="character" w:customStyle="1" w:styleId="postbody">
    <w:name w:val="postbody"/>
    <w:basedOn w:val="10"/>
  </w:style>
  <w:style w:type="character" w:customStyle="1" w:styleId="textlow">
    <w:name w:val="textlow"/>
    <w:basedOn w:val="10"/>
  </w:style>
  <w:style w:type="character" w:customStyle="1" w:styleId="bodyouter">
    <w:name w:val="body_outer"/>
    <w:basedOn w:val="20"/>
  </w:style>
  <w:style w:type="paragraph" w:customStyle="1" w:styleId="Heading">
    <w:name w:val="Heading"/>
    <w:basedOn w:val="a"/>
    <w:next w:val="a5"/>
    <w:pPr>
      <w:keepNext/>
      <w:spacing w:before="240" w:after="120"/>
    </w:pPr>
    <w:rPr>
      <w:rFonts w:ascii="Albany AMT" w:eastAsia="HG Mincho Light J" w:hAnsi="Albany AMT" w:cs="Albany AMT"/>
      <w:sz w:val="28"/>
      <w:szCs w:val="28"/>
    </w:rPr>
  </w:style>
  <w:style w:type="paragraph" w:styleId="a5">
    <w:name w:val="Body Text"/>
    <w:basedOn w:val="a"/>
    <w:rPr>
      <w:color w:val="FF0000"/>
      <w:lang w:val="el-GR"/>
    </w:rPr>
  </w:style>
  <w:style w:type="paragraph" w:styleId="a6">
    <w:name w:val="List"/>
    <w:basedOn w:val="a5"/>
  </w:style>
  <w:style w:type="paragraph" w:customStyle="1" w:styleId="11">
    <w:name w:val="Λεζάντα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12">
    <w:name w:val="Λίστα με κουκκίδες1"/>
    <w:basedOn w:val="a"/>
    <w:rPr>
      <w:lang w:val="el-GR"/>
    </w:rPr>
  </w:style>
  <w:style w:type="paragraph" w:styleId="13">
    <w:name w:val="index 1"/>
    <w:basedOn w:val="a"/>
    <w:next w:val="a"/>
    <w:pPr>
      <w:ind w:left="200" w:hanging="200"/>
    </w:pPr>
  </w:style>
  <w:style w:type="paragraph" w:styleId="21">
    <w:name w:val="index 2"/>
    <w:basedOn w:val="a"/>
    <w:next w:val="a"/>
    <w:pPr>
      <w:ind w:left="400" w:hanging="200"/>
    </w:pPr>
  </w:style>
  <w:style w:type="paragraph" w:styleId="30">
    <w:name w:val="index 3"/>
    <w:basedOn w:val="a"/>
    <w:next w:val="a"/>
    <w:pPr>
      <w:ind w:left="600" w:hanging="200"/>
    </w:pPr>
  </w:style>
  <w:style w:type="paragraph" w:customStyle="1" w:styleId="41">
    <w:name w:val="Ευρετήριο 41"/>
    <w:basedOn w:val="a"/>
    <w:next w:val="a"/>
    <w:pPr>
      <w:ind w:left="800" w:hanging="200"/>
    </w:pPr>
  </w:style>
  <w:style w:type="paragraph" w:customStyle="1" w:styleId="51">
    <w:name w:val="Ευρετήριο 51"/>
    <w:basedOn w:val="a"/>
    <w:next w:val="a"/>
    <w:pPr>
      <w:ind w:left="1000" w:hanging="200"/>
    </w:pPr>
  </w:style>
  <w:style w:type="paragraph" w:customStyle="1" w:styleId="61">
    <w:name w:val="Ευρετήριο 61"/>
    <w:basedOn w:val="a"/>
    <w:next w:val="a"/>
    <w:pPr>
      <w:ind w:left="1200" w:hanging="200"/>
    </w:pPr>
  </w:style>
  <w:style w:type="paragraph" w:customStyle="1" w:styleId="71">
    <w:name w:val="Ευρετήριο 71"/>
    <w:basedOn w:val="a"/>
    <w:next w:val="a"/>
    <w:pPr>
      <w:ind w:left="1400" w:hanging="200"/>
    </w:pPr>
  </w:style>
  <w:style w:type="paragraph" w:customStyle="1" w:styleId="81">
    <w:name w:val="Ευρετήριο 81"/>
    <w:basedOn w:val="a"/>
    <w:next w:val="a"/>
    <w:pPr>
      <w:ind w:left="1600" w:hanging="200"/>
    </w:pPr>
  </w:style>
  <w:style w:type="paragraph" w:customStyle="1" w:styleId="91">
    <w:name w:val="Ευρετήριο 91"/>
    <w:basedOn w:val="a"/>
    <w:next w:val="a"/>
    <w:pPr>
      <w:ind w:left="1800" w:hanging="200"/>
    </w:pPr>
  </w:style>
  <w:style w:type="paragraph" w:styleId="a7">
    <w:name w:val="index heading"/>
    <w:basedOn w:val="a"/>
    <w:next w:val="13"/>
  </w:style>
  <w:style w:type="paragraph" w:customStyle="1" w:styleId="14">
    <w:name w:val="Λεζάντα1"/>
    <w:basedOn w:val="a"/>
    <w:next w:val="a"/>
    <w:pPr>
      <w:spacing w:before="120" w:after="120"/>
      <w:jc w:val="center"/>
    </w:pPr>
    <w:rPr>
      <w:sz w:val="24"/>
      <w:szCs w:val="24"/>
      <w:lang w:val="el-GR"/>
    </w:rPr>
  </w:style>
  <w:style w:type="paragraph" w:styleId="a8">
    <w:name w:val="Body Text Indent"/>
    <w:basedOn w:val="a"/>
    <w:pPr>
      <w:ind w:left="360"/>
    </w:pPr>
    <w:rPr>
      <w:lang w:val="el-GR"/>
    </w:rPr>
  </w:style>
  <w:style w:type="paragraph" w:customStyle="1" w:styleId="periex">
    <w:name w:val="periex"/>
    <w:basedOn w:val="a"/>
    <w:pPr>
      <w:spacing w:before="480" w:after="480"/>
    </w:pPr>
    <w:rPr>
      <w:b/>
      <w:bCs/>
      <w:sz w:val="32"/>
      <w:szCs w:val="32"/>
      <w:lang w:val="el-GR"/>
    </w:rPr>
  </w:style>
  <w:style w:type="paragraph" w:styleId="15">
    <w:name w:val="toc 1"/>
    <w:basedOn w:val="a"/>
    <w:next w:val="a"/>
    <w:pPr>
      <w:tabs>
        <w:tab w:val="right" w:leader="dot" w:pos="8743"/>
      </w:tabs>
      <w:spacing w:before="120" w:after="0"/>
    </w:pPr>
    <w:rPr>
      <w:lang w:val="el-GR"/>
    </w:rPr>
  </w:style>
  <w:style w:type="paragraph" w:styleId="22">
    <w:name w:val="toc 2"/>
    <w:basedOn w:val="a"/>
    <w:next w:val="a"/>
    <w:pPr>
      <w:tabs>
        <w:tab w:val="right" w:leader="dot" w:pos="8743"/>
      </w:tabs>
      <w:spacing w:before="120" w:after="0"/>
      <w:ind w:left="238"/>
    </w:pPr>
    <w:rPr>
      <w:sz w:val="24"/>
      <w:szCs w:val="24"/>
      <w:lang w:val="el-GR"/>
    </w:rPr>
  </w:style>
  <w:style w:type="paragraph" w:styleId="31">
    <w:name w:val="toc 3"/>
    <w:basedOn w:val="a"/>
    <w:next w:val="a"/>
    <w:pPr>
      <w:tabs>
        <w:tab w:val="right" w:leader="dot" w:pos="8743"/>
      </w:tabs>
      <w:spacing w:before="120" w:after="0"/>
      <w:ind w:left="482"/>
    </w:pPr>
    <w:rPr>
      <w:sz w:val="24"/>
      <w:szCs w:val="24"/>
      <w:lang w:val="el-GR"/>
    </w:rPr>
  </w:style>
  <w:style w:type="paragraph" w:customStyle="1" w:styleId="aeaoeoioc">
    <w:name w:val="aeaoeoioc"/>
    <w:basedOn w:val="a"/>
    <w:pPr>
      <w:tabs>
        <w:tab w:val="left" w:pos="1418"/>
      </w:tabs>
      <w:spacing w:before="120" w:after="0"/>
    </w:pPr>
    <w:rPr>
      <w:sz w:val="24"/>
      <w:szCs w:val="24"/>
      <w:lang w:val="el-GR"/>
    </w:rPr>
  </w:style>
  <w:style w:type="paragraph" w:customStyle="1" w:styleId="greek-items">
    <w:name w:val="greek-items"/>
    <w:basedOn w:val="a"/>
    <w:pPr>
      <w:tabs>
        <w:tab w:val="left" w:pos="426"/>
      </w:tabs>
      <w:spacing w:before="240" w:after="0"/>
      <w:ind w:left="426" w:hanging="426"/>
    </w:pPr>
    <w:rPr>
      <w:sz w:val="24"/>
      <w:szCs w:val="24"/>
      <w:lang w:val="el-GR"/>
    </w:rPr>
  </w:style>
  <w:style w:type="paragraph" w:customStyle="1" w:styleId="SmallLetters">
    <w:name w:val="Small Letters"/>
    <w:basedOn w:val="a"/>
    <w:pPr>
      <w:spacing w:before="0" w:after="240"/>
      <w:jc w:val="center"/>
    </w:pPr>
    <w:rPr>
      <w:lang w:val="el-GR"/>
    </w:rPr>
  </w:style>
  <w:style w:type="paragraph" w:customStyle="1" w:styleId="level1">
    <w:name w:val="level1"/>
    <w:basedOn w:val="a"/>
    <w:pPr>
      <w:spacing w:before="240" w:after="0"/>
      <w:ind w:left="426"/>
    </w:pPr>
    <w:rPr>
      <w:sz w:val="24"/>
      <w:szCs w:val="24"/>
      <w:lang w:val="el-GR"/>
    </w:rPr>
  </w:style>
  <w:style w:type="paragraph" w:styleId="a9">
    <w:name w:val="footer"/>
    <w:basedOn w:val="a"/>
    <w:pPr>
      <w:pBdr>
        <w:top w:val="single" w:sz="8" w:space="1" w:color="000000"/>
      </w:pBdr>
      <w:tabs>
        <w:tab w:val="center" w:pos="4153"/>
        <w:tab w:val="right" w:pos="8306"/>
      </w:tabs>
      <w:spacing w:before="0" w:after="0"/>
      <w:jc w:val="center"/>
    </w:pPr>
    <w:rPr>
      <w:lang w:val="el-GR"/>
    </w:rPr>
  </w:style>
  <w:style w:type="paragraph" w:styleId="aa">
    <w:name w:val="header"/>
    <w:basedOn w:val="a"/>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Pr>
      <w:b/>
      <w:bCs/>
      <w:lang w:val="el-GR"/>
    </w:rPr>
  </w:style>
  <w:style w:type="paragraph" w:customStyle="1" w:styleId="16">
    <w:name w:val="Λίστα με αριθμούς1"/>
    <w:basedOn w:val="a"/>
    <w:pPr>
      <w:spacing w:before="120" w:after="0"/>
      <w:ind w:left="284" w:hanging="284"/>
    </w:pPr>
    <w:rPr>
      <w:rFonts w:ascii="Arial" w:hAnsi="Arial" w:cs="Arial"/>
      <w:lang w:val="el-GR"/>
    </w:rPr>
  </w:style>
  <w:style w:type="paragraph" w:customStyle="1" w:styleId="210">
    <w:name w:val="Λίστα με κουκκίδες 21"/>
    <w:basedOn w:val="a"/>
    <w:pPr>
      <w:spacing w:after="0"/>
      <w:ind w:left="567" w:hanging="283"/>
    </w:pPr>
    <w:rPr>
      <w:rFonts w:ascii="Arial" w:hAnsi="Arial" w:cs="Arial"/>
      <w:lang w:val="en-US"/>
    </w:rPr>
  </w:style>
  <w:style w:type="paragraph" w:customStyle="1" w:styleId="ab">
    <w:name w:val="äéåõèõíóç"/>
    <w:basedOn w:val="a"/>
    <w:pPr>
      <w:tabs>
        <w:tab w:val="left" w:pos="1418"/>
      </w:tabs>
      <w:spacing w:before="120" w:after="0"/>
    </w:pPr>
    <w:rPr>
      <w:sz w:val="24"/>
      <w:szCs w:val="24"/>
      <w:lang w:val="el-GR"/>
    </w:rPr>
  </w:style>
  <w:style w:type="paragraph" w:styleId="ac">
    <w:name w:val="Title"/>
    <w:basedOn w:val="a"/>
    <w:next w:val="ad"/>
    <w:qFormat/>
    <w:pPr>
      <w:spacing w:before="240"/>
      <w:jc w:val="center"/>
    </w:pPr>
    <w:rPr>
      <w:rFonts w:ascii="Arial" w:hAnsi="Arial" w:cs="Arial"/>
      <w:b/>
      <w:bCs/>
      <w:kern w:val="1"/>
      <w:sz w:val="32"/>
      <w:szCs w:val="32"/>
      <w:lang w:val="el-GR"/>
    </w:rPr>
  </w:style>
  <w:style w:type="paragraph" w:styleId="ad">
    <w:name w:val="Subtitle"/>
    <w:basedOn w:val="Heading"/>
    <w:next w:val="a5"/>
    <w:qFormat/>
    <w:pPr>
      <w:jc w:val="center"/>
    </w:pPr>
    <w:rPr>
      <w:i/>
      <w:iCs/>
    </w:rPr>
  </w:style>
  <w:style w:type="paragraph" w:styleId="ae">
    <w:name w:val="footnote text"/>
    <w:basedOn w:val="a"/>
    <w:pPr>
      <w:spacing w:before="0" w:after="0"/>
    </w:pPr>
    <w:rPr>
      <w:rFonts w:ascii="Arial" w:hAnsi="Arial" w:cs="Arial"/>
      <w:sz w:val="24"/>
      <w:szCs w:val="24"/>
      <w:lang w:val="el-GR"/>
    </w:rPr>
  </w:style>
  <w:style w:type="paragraph" w:customStyle="1" w:styleId="Heading1a">
    <w:name w:val="Heading 1a"/>
    <w:basedOn w:val="1"/>
    <w:pPr>
      <w:keepNext w:val="0"/>
      <w:numPr>
        <w:numId w:val="0"/>
      </w:numPr>
      <w:pBdr>
        <w:bottom w:val="none" w:sz="0" w:space="0" w:color="auto"/>
      </w:pBdr>
    </w:pPr>
  </w:style>
  <w:style w:type="paragraph" w:customStyle="1" w:styleId="Heading2a">
    <w:name w:val="Heading 2a"/>
    <w:basedOn w:val="2"/>
    <w:pPr>
      <w:keepNext w:val="0"/>
      <w:numPr>
        <w:ilvl w:val="0"/>
        <w:numId w:val="0"/>
      </w:numPr>
    </w:pPr>
  </w:style>
  <w:style w:type="paragraph" w:customStyle="1" w:styleId="Heading3a">
    <w:name w:val="Heading 3a"/>
    <w:basedOn w:val="3"/>
    <w:pPr>
      <w:keepNext w:val="0"/>
      <w:numPr>
        <w:ilvl w:val="0"/>
        <w:numId w:val="0"/>
      </w:numPr>
    </w:pPr>
  </w:style>
  <w:style w:type="paragraph" w:customStyle="1" w:styleId="Heading4a">
    <w:name w:val="Heading 4a"/>
    <w:basedOn w:val="4"/>
    <w:pPr>
      <w:keepNext w:val="0"/>
      <w:numPr>
        <w:ilvl w:val="0"/>
        <w:numId w:val="0"/>
      </w:numPr>
    </w:pPr>
    <w:rPr>
      <w:b w:val="0"/>
      <w:bCs w:val="0"/>
      <w:i w:val="0"/>
      <w:iCs w:val="0"/>
      <w:sz w:val="20"/>
      <w:szCs w:val="20"/>
    </w:rPr>
  </w:style>
  <w:style w:type="paragraph" w:customStyle="1" w:styleId="211">
    <w:name w:val="Σώμα κείμενου με εσοχή 21"/>
    <w:basedOn w:val="a"/>
    <w:pPr>
      <w:spacing w:before="0" w:after="0"/>
      <w:ind w:left="708" w:hanging="708"/>
    </w:pPr>
    <w:rPr>
      <w:rFonts w:ascii="Arial" w:hAnsi="Arial" w:cs="Arial"/>
      <w:sz w:val="24"/>
      <w:szCs w:val="24"/>
      <w:lang w:val="el-GR"/>
    </w:rPr>
  </w:style>
  <w:style w:type="paragraph" w:customStyle="1" w:styleId="NormalmystyleChar">
    <w:name w:val="Normal.mystyle Char"/>
    <w:basedOn w:val="a"/>
    <w:pPr>
      <w:widowControl w:val="0"/>
      <w:spacing w:before="0" w:after="120"/>
    </w:pPr>
    <w:rPr>
      <w:sz w:val="22"/>
      <w:szCs w:val="22"/>
      <w:lang w:val="el-GR"/>
    </w:rPr>
  </w:style>
  <w:style w:type="paragraph" w:customStyle="1" w:styleId="annex1">
    <w:name w:val="annex1"/>
    <w:basedOn w:val="NormalmystyleChar"/>
    <w:next w:val="NormalmystyleChar"/>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z w:val="32"/>
      <w:szCs w:val="32"/>
      <w14:shadow w14:blurRad="50800" w14:dist="38100" w14:dir="2700000" w14:sx="100000" w14:sy="100000" w14:kx="0" w14:ky="0" w14:algn="tl">
        <w14:srgbClr w14:val="000000">
          <w14:alpha w14:val="60000"/>
        </w14:srgbClr>
      </w14:shadow>
    </w:rPr>
  </w:style>
  <w:style w:type="paragraph" w:customStyle="1" w:styleId="tableHeader">
    <w:name w:val="table Header"/>
    <w:basedOn w:val="NormalmystyleChar"/>
    <w:pPr>
      <w:spacing w:before="120"/>
      <w:jc w:val="center"/>
    </w:pPr>
    <w:rPr>
      <w:b/>
      <w:bCs/>
    </w:rPr>
  </w:style>
  <w:style w:type="paragraph" w:customStyle="1" w:styleId="figureFooter">
    <w:name w:val="figure Footer"/>
    <w:basedOn w:val="NormalmystyleChar"/>
    <w:next w:val="NormalmystyleChar"/>
    <w:pPr>
      <w:keepNext/>
      <w:spacing w:before="60"/>
      <w:jc w:val="center"/>
    </w:pPr>
    <w:rPr>
      <w:b/>
      <w:bCs/>
    </w:rPr>
  </w:style>
  <w:style w:type="paragraph" w:customStyle="1" w:styleId="212">
    <w:name w:val="Λίστα με αριθμούς 21"/>
    <w:basedOn w:val="a"/>
  </w:style>
  <w:style w:type="paragraph" w:customStyle="1" w:styleId="311">
    <w:name w:val="Λίστα με αριθμούς 31"/>
    <w:basedOn w:val="212"/>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pPr>
      <w:ind w:left="709" w:hanging="709"/>
    </w:pPr>
    <w:rPr>
      <w:color w:val="000000"/>
      <w:lang w:val="el-GR"/>
    </w:rPr>
  </w:style>
  <w:style w:type="paragraph" w:customStyle="1" w:styleId="17">
    <w:name w:val="Χάρτης εγγράφου1"/>
    <w:basedOn w:val="a"/>
    <w:pPr>
      <w:shd w:val="clear" w:color="auto" w:fill="000080"/>
    </w:pPr>
    <w:rPr>
      <w:rFonts w:ascii="Tahoma" w:hAnsi="Tahoma" w:cs="Tahoma"/>
    </w:rPr>
  </w:style>
  <w:style w:type="paragraph" w:customStyle="1" w:styleId="BalloonText2">
    <w:name w:val="Balloon Text2"/>
    <w:basedOn w:val="a"/>
    <w:pPr>
      <w:spacing w:before="0" w:after="0"/>
      <w:jc w:val="left"/>
    </w:pPr>
    <w:rPr>
      <w:rFonts w:ascii="Tahoma" w:hAnsi="Tahoma" w:cs="Tahoma"/>
      <w:sz w:val="16"/>
      <w:szCs w:val="16"/>
    </w:rPr>
  </w:style>
  <w:style w:type="paragraph" w:styleId="Web">
    <w:name w:val="Normal (Web)"/>
    <w:basedOn w:val="a"/>
    <w:pPr>
      <w:spacing w:before="100" w:after="100"/>
      <w:jc w:val="left"/>
    </w:pPr>
    <w:rPr>
      <w:color w:val="333333"/>
      <w:sz w:val="24"/>
      <w:szCs w:val="24"/>
      <w:lang w:val="el-GR"/>
    </w:rPr>
  </w:style>
  <w:style w:type="paragraph" w:styleId="40">
    <w:name w:val="toc 4"/>
    <w:basedOn w:val="a"/>
    <w:next w:val="a"/>
    <w:pPr>
      <w:spacing w:before="0" w:after="0"/>
      <w:ind w:left="720"/>
      <w:jc w:val="left"/>
    </w:pPr>
    <w:rPr>
      <w:sz w:val="24"/>
      <w:szCs w:val="24"/>
    </w:rPr>
  </w:style>
  <w:style w:type="paragraph" w:styleId="50">
    <w:name w:val="toc 5"/>
    <w:basedOn w:val="a"/>
    <w:next w:val="a"/>
    <w:pPr>
      <w:spacing w:before="0" w:after="0"/>
      <w:ind w:left="960"/>
      <w:jc w:val="left"/>
    </w:pPr>
    <w:rPr>
      <w:sz w:val="24"/>
      <w:szCs w:val="24"/>
    </w:rPr>
  </w:style>
  <w:style w:type="paragraph" w:styleId="60">
    <w:name w:val="toc 6"/>
    <w:basedOn w:val="a"/>
    <w:next w:val="a"/>
    <w:pPr>
      <w:spacing w:before="0" w:after="0"/>
      <w:ind w:left="1200"/>
      <w:jc w:val="left"/>
    </w:pPr>
    <w:rPr>
      <w:sz w:val="24"/>
      <w:szCs w:val="24"/>
    </w:rPr>
  </w:style>
  <w:style w:type="paragraph" w:styleId="70">
    <w:name w:val="toc 7"/>
    <w:basedOn w:val="a"/>
    <w:next w:val="a"/>
    <w:pPr>
      <w:spacing w:before="0" w:after="0"/>
      <w:ind w:left="1440"/>
      <w:jc w:val="left"/>
    </w:pPr>
    <w:rPr>
      <w:sz w:val="24"/>
      <w:szCs w:val="24"/>
    </w:rPr>
  </w:style>
  <w:style w:type="paragraph" w:styleId="80">
    <w:name w:val="toc 8"/>
    <w:basedOn w:val="a"/>
    <w:next w:val="a"/>
    <w:pPr>
      <w:spacing w:before="0" w:after="0"/>
      <w:ind w:left="1680"/>
      <w:jc w:val="left"/>
    </w:pPr>
    <w:rPr>
      <w:sz w:val="24"/>
      <w:szCs w:val="24"/>
    </w:rPr>
  </w:style>
  <w:style w:type="paragraph" w:styleId="90">
    <w:name w:val="toc 9"/>
    <w:basedOn w:val="a"/>
    <w:next w:val="a"/>
    <w:pPr>
      <w:spacing w:before="0" w:after="0"/>
      <w:ind w:left="1920"/>
      <w:jc w:val="left"/>
    </w:pPr>
    <w:rPr>
      <w:sz w:val="24"/>
      <w:szCs w:val="24"/>
    </w:rPr>
  </w:style>
  <w:style w:type="paragraph" w:customStyle="1" w:styleId="TableNormal1">
    <w:name w:val="Table Normal1"/>
    <w:basedOn w:val="a"/>
    <w:next w:val="a"/>
    <w:pPr>
      <w:spacing w:before="40" w:after="40"/>
    </w:pPr>
    <w:rPr>
      <w:rFonts w:ascii="Arial" w:hAnsi="Arial" w:cs="Arial"/>
      <w:sz w:val="24"/>
      <w:szCs w:val="24"/>
      <w:lang w:val="el-GR"/>
    </w:rPr>
  </w:style>
  <w:style w:type="paragraph" w:customStyle="1" w:styleId="213">
    <w:name w:val="Σώμα κείμενου 21"/>
    <w:basedOn w:val="a"/>
    <w:rPr>
      <w:rFonts w:ascii="Verdana" w:hAnsi="Verdana"/>
      <w:color w:val="000000"/>
      <w:sz w:val="18"/>
      <w:lang w:val="el-GR"/>
    </w:rPr>
  </w:style>
  <w:style w:type="paragraph" w:customStyle="1" w:styleId="313">
    <w:name w:val="Λίστα με κουκκίδες 31"/>
    <w:basedOn w:val="a"/>
    <w:pPr>
      <w:spacing w:before="0" w:after="0"/>
      <w:jc w:val="left"/>
    </w:pPr>
    <w:rPr>
      <w:lang w:val="el-GR"/>
    </w:rPr>
  </w:style>
  <w:style w:type="paragraph" w:customStyle="1" w:styleId="Normal2">
    <w:name w:val="Normal 2"/>
    <w:basedOn w:val="a"/>
    <w:pPr>
      <w:overflowPunct w:val="0"/>
      <w:autoSpaceDE w:val="0"/>
      <w:spacing w:before="120"/>
      <w:textAlignment w:val="baseline"/>
    </w:pPr>
    <w:rPr>
      <w:b/>
      <w:sz w:val="24"/>
    </w:rPr>
  </w:style>
  <w:style w:type="paragraph" w:customStyle="1" w:styleId="table1">
    <w:name w:val="table1"/>
    <w:basedOn w:val="a"/>
    <w:rPr>
      <w:sz w:val="24"/>
    </w:rPr>
  </w:style>
  <w:style w:type="paragraph" w:customStyle="1" w:styleId="ListNumber1">
    <w:name w:val="List Number 1"/>
    <w:basedOn w:val="a"/>
    <w:pPr>
      <w:widowControl w:val="0"/>
      <w:spacing w:after="120"/>
      <w:ind w:left="284" w:hanging="284"/>
    </w:pPr>
    <w:rPr>
      <w:sz w:val="24"/>
      <w:lang w:val="el-GR"/>
    </w:rPr>
  </w:style>
  <w:style w:type="paragraph" w:customStyle="1" w:styleId="Bullet">
    <w:name w:val="Bullet"/>
    <w:basedOn w:val="a"/>
    <w:next w:val="a"/>
    <w:pPr>
      <w:overflowPunct w:val="0"/>
      <w:autoSpaceDE w:val="0"/>
      <w:spacing w:before="120"/>
      <w:textAlignment w:val="baseline"/>
    </w:pPr>
    <w:rPr>
      <w:rFonts w:cs="Arial"/>
      <w:sz w:val="24"/>
    </w:rPr>
  </w:style>
  <w:style w:type="paragraph" w:customStyle="1" w:styleId="Normalmystyle">
    <w:name w:val="Normal.mystyle"/>
    <w:basedOn w:val="a"/>
    <w:pPr>
      <w:widowControl w:val="0"/>
      <w:spacing w:before="0" w:after="120"/>
    </w:pPr>
    <w:rPr>
      <w:sz w:val="22"/>
      <w:lang w:val="el-GR"/>
    </w:rPr>
  </w:style>
  <w:style w:type="paragraph" w:customStyle="1" w:styleId="18">
    <w:name w:val="Κείμενο σχολίου1"/>
    <w:basedOn w:val="a"/>
    <w:pPr>
      <w:spacing w:before="0" w:after="0"/>
      <w:jc w:val="left"/>
    </w:pPr>
    <w:rPr>
      <w:lang w:val="el-GR"/>
    </w:rPr>
  </w:style>
  <w:style w:type="paragraph" w:customStyle="1" w:styleId="BalloonText1">
    <w:name w:val="Balloon Text1"/>
    <w:basedOn w:val="a"/>
    <w:pPr>
      <w:spacing w:before="0" w:after="0"/>
      <w:jc w:val="left"/>
    </w:pPr>
    <w:rPr>
      <w:rFonts w:ascii="Tahoma" w:hAnsi="Tahoma" w:cs="Tahoma"/>
      <w:sz w:val="16"/>
      <w:szCs w:val="16"/>
    </w:rPr>
  </w:style>
  <w:style w:type="paragraph" w:styleId="af">
    <w:name w:val="Balloon Text"/>
    <w:basedOn w:val="a"/>
    <w:rPr>
      <w:rFonts w:ascii="Tahoma" w:hAnsi="Tahoma" w:cs="Tahoma"/>
      <w:sz w:val="16"/>
      <w:szCs w:val="16"/>
    </w:rPr>
  </w:style>
  <w:style w:type="paragraph" w:customStyle="1" w:styleId="heading1custom">
    <w:name w:val="heading 1 custom"/>
    <w:basedOn w:val="1"/>
    <w:next w:val="a"/>
    <w:pPr>
      <w:numPr>
        <w:numId w:val="0"/>
      </w:numPr>
    </w:pPr>
    <w:rPr>
      <w:rFonts w:ascii="Verdana" w:hAnsi="Verdana" w:cs="Times New Roman"/>
      <w:bCs w:val="0"/>
      <w:sz w:val="20"/>
      <w:szCs w:val="20"/>
    </w:rPr>
  </w:style>
  <w:style w:type="paragraph" w:customStyle="1" w:styleId="Heading2custom">
    <w:name w:val="Heading 2 custom"/>
    <w:basedOn w:val="2"/>
    <w:pPr>
      <w:numPr>
        <w:ilvl w:val="0"/>
        <w:numId w:val="0"/>
      </w:numPr>
      <w:jc w:val="both"/>
    </w:pPr>
    <w:rPr>
      <w:rFonts w:ascii="Verdana" w:hAnsi="Verdana"/>
      <w:bCs w:val="0"/>
      <w:sz w:val="20"/>
      <w:szCs w:val="20"/>
    </w:rPr>
  </w:style>
  <w:style w:type="paragraph" w:customStyle="1" w:styleId="Heading21custom">
    <w:name w:val="Heading 2.1 custom"/>
    <w:basedOn w:val="2"/>
    <w:pPr>
      <w:numPr>
        <w:ilvl w:val="0"/>
        <w:numId w:val="0"/>
      </w:numPr>
      <w:jc w:val="both"/>
    </w:pPr>
    <w:rPr>
      <w:rFonts w:ascii="Verdana" w:hAnsi="Verdana"/>
      <w:bCs w:val="0"/>
      <w:iCs/>
      <w:sz w:val="20"/>
      <w:szCs w:val="20"/>
    </w:rPr>
  </w:style>
  <w:style w:type="paragraph" w:customStyle="1" w:styleId="BodyText21">
    <w:name w:val="Body Text 21"/>
    <w:basedOn w:val="a"/>
    <w:pPr>
      <w:overflowPunct w:val="0"/>
      <w:autoSpaceDE w:val="0"/>
      <w:spacing w:before="0" w:after="0"/>
      <w:ind w:left="709" w:hanging="709"/>
      <w:textAlignment w:val="baseline"/>
    </w:pPr>
    <w:rPr>
      <w:rFonts w:ascii="?OOUÄUO∑" w:hAnsi="?OOUÄUO∑"/>
      <w:sz w:val="22"/>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a5"/>
  </w:style>
  <w:style w:type="paragraph" w:customStyle="1" w:styleId="BodyText22">
    <w:name w:val="Body Text 22"/>
    <w:basedOn w:val="a"/>
    <w:pPr>
      <w:suppressAutoHyphens w:val="0"/>
      <w:overflowPunct w:val="0"/>
      <w:autoSpaceDE w:val="0"/>
      <w:spacing w:before="0" w:after="0"/>
      <w:ind w:left="709" w:hanging="709"/>
      <w:textAlignment w:val="baseline"/>
    </w:pPr>
    <w:rPr>
      <w:rFonts w:ascii="?OOUÄUO∑" w:hAnsi="?OOUÄUO∑"/>
      <w:sz w:val="22"/>
      <w:lang w:val="en-US"/>
    </w:rPr>
  </w:style>
  <w:style w:type="paragraph" w:customStyle="1" w:styleId="220">
    <w:name w:val="Σώμα κείμενου 22"/>
    <w:basedOn w:val="a"/>
    <w:rsid w:val="00B153F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jc w:val="both"/>
    </w:pPr>
    <w:rPr>
      <w:lang w:eastAsia="ar-SA"/>
    </w:rPr>
  </w:style>
  <w:style w:type="paragraph" w:styleId="1">
    <w:name w:val="heading 1"/>
    <w:basedOn w:val="a"/>
    <w:next w:val="a"/>
    <w:qFormat/>
    <w:pPr>
      <w:keepNext/>
      <w:numPr>
        <w:numId w:val="1"/>
      </w:numPr>
      <w:pBdr>
        <w:bottom w:val="single" w:sz="8" w:space="1" w:color="000000"/>
      </w:pBdr>
      <w:spacing w:before="360" w:after="120"/>
      <w:outlineLvl w:val="0"/>
    </w:pPr>
    <w:rPr>
      <w:rFonts w:ascii="Arial" w:hAnsi="Arial" w:cs="Arial"/>
      <w:b/>
      <w:bCs/>
      <w:sz w:val="28"/>
      <w:szCs w:val="28"/>
      <w:lang w:val="el-GR"/>
    </w:rPr>
  </w:style>
  <w:style w:type="paragraph" w:styleId="2">
    <w:name w:val="heading 2"/>
    <w:basedOn w:val="a"/>
    <w:next w:val="a"/>
    <w:qFormat/>
    <w:pPr>
      <w:keepNext/>
      <w:numPr>
        <w:ilvl w:val="1"/>
        <w:numId w:val="1"/>
      </w:numPr>
      <w:spacing w:before="480" w:after="240"/>
      <w:jc w:val="left"/>
      <w:outlineLvl w:val="1"/>
    </w:pPr>
    <w:rPr>
      <w:b/>
      <w:bCs/>
      <w:sz w:val="28"/>
      <w:szCs w:val="28"/>
      <w:lang w:val="el-GR"/>
    </w:rPr>
  </w:style>
  <w:style w:type="paragraph" w:styleId="3">
    <w:name w:val="heading 3"/>
    <w:basedOn w:val="a"/>
    <w:next w:val="a"/>
    <w:qFormat/>
    <w:pPr>
      <w:keepNext/>
      <w:numPr>
        <w:ilvl w:val="2"/>
        <w:numId w:val="1"/>
      </w:numPr>
      <w:spacing w:before="240" w:after="120"/>
      <w:jc w:val="left"/>
      <w:outlineLvl w:val="2"/>
    </w:pPr>
    <w:rPr>
      <w:b/>
      <w:bCs/>
      <w:sz w:val="24"/>
      <w:szCs w:val="24"/>
      <w:lang w:val="el-GR"/>
    </w:rPr>
  </w:style>
  <w:style w:type="paragraph" w:styleId="4">
    <w:name w:val="heading 4"/>
    <w:basedOn w:val="3"/>
    <w:next w:val="a"/>
    <w:qFormat/>
    <w:pPr>
      <w:numPr>
        <w:ilvl w:val="3"/>
      </w:numPr>
      <w:tabs>
        <w:tab w:val="left" w:pos="2880"/>
      </w:tabs>
      <w:spacing w:before="60" w:after="60"/>
      <w:outlineLvl w:val="3"/>
    </w:pPr>
    <w:rPr>
      <w:i/>
      <w:iCs/>
    </w:rPr>
  </w:style>
  <w:style w:type="paragraph" w:styleId="5">
    <w:name w:val="heading 5"/>
    <w:basedOn w:val="a"/>
    <w:next w:val="a"/>
    <w:qFormat/>
    <w:pPr>
      <w:numPr>
        <w:ilvl w:val="4"/>
        <w:numId w:val="1"/>
      </w:numPr>
      <w:outlineLvl w:val="4"/>
    </w:pPr>
    <w:rPr>
      <w:lang w:val="el-GR"/>
    </w:rPr>
  </w:style>
  <w:style w:type="paragraph" w:styleId="6">
    <w:name w:val="heading 6"/>
    <w:basedOn w:val="a"/>
    <w:next w:val="a"/>
    <w:qFormat/>
    <w:pPr>
      <w:numPr>
        <w:ilvl w:val="5"/>
        <w:numId w:val="1"/>
      </w:numPr>
      <w:spacing w:before="240"/>
      <w:outlineLvl w:val="5"/>
    </w:pPr>
    <w:rPr>
      <w:rFonts w:ascii="Arial" w:hAnsi="Arial" w:cs="Arial"/>
      <w:i/>
      <w:iCs/>
      <w:sz w:val="22"/>
      <w:szCs w:val="22"/>
      <w:lang w:val="el-GR"/>
    </w:rPr>
  </w:style>
  <w:style w:type="paragraph" w:styleId="7">
    <w:name w:val="heading 7"/>
    <w:basedOn w:val="a"/>
    <w:next w:val="a"/>
    <w:qFormat/>
    <w:pPr>
      <w:numPr>
        <w:ilvl w:val="6"/>
        <w:numId w:val="1"/>
      </w:numPr>
      <w:spacing w:before="240"/>
      <w:outlineLvl w:val="6"/>
    </w:pPr>
    <w:rPr>
      <w:rFonts w:ascii="Arial" w:hAnsi="Arial" w:cs="Arial"/>
      <w:lang w:val="el-GR"/>
    </w:rPr>
  </w:style>
  <w:style w:type="paragraph" w:styleId="8">
    <w:name w:val="heading 8"/>
    <w:basedOn w:val="a"/>
    <w:next w:val="a"/>
    <w:qFormat/>
    <w:pPr>
      <w:numPr>
        <w:ilvl w:val="7"/>
        <w:numId w:val="1"/>
      </w:numPr>
      <w:spacing w:before="240"/>
      <w:outlineLvl w:val="7"/>
    </w:pPr>
    <w:rPr>
      <w:rFonts w:ascii="Arial" w:hAnsi="Arial" w:cs="Arial"/>
      <w:i/>
      <w:iCs/>
      <w:lang w:val="el-GR"/>
    </w:rPr>
  </w:style>
  <w:style w:type="paragraph" w:styleId="9">
    <w:name w:val="heading 9"/>
    <w:basedOn w:val="a"/>
    <w:next w:val="a"/>
    <w:qFormat/>
    <w:pPr>
      <w:numPr>
        <w:ilvl w:val="8"/>
        <w:numId w:val="1"/>
      </w:numPr>
      <w:spacing w:before="240"/>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b/>
      <w:i w:val="0"/>
    </w:rPr>
  </w:style>
  <w:style w:type="character" w:customStyle="1" w:styleId="WW8Num1z4">
    <w:name w:val="WW8Num1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ascii="Symbol" w:hAnsi="Symbol" w:cs="Times New Roman"/>
    </w:rPr>
  </w:style>
  <w:style w:type="character" w:customStyle="1" w:styleId="WW8Num4z0">
    <w:name w:val="WW8Num4z0"/>
    <w:rPr>
      <w:rFonts w:ascii="Times New Roman" w:hAnsi="Times New Roman" w:cs="Times New Roman"/>
    </w:rPr>
  </w:style>
  <w:style w:type="character" w:customStyle="1" w:styleId="WW8Num5z2">
    <w:name w:val="WW8Num5z2"/>
    <w:rPr>
      <w:b/>
      <w:i w:val="0"/>
    </w:rPr>
  </w:style>
  <w:style w:type="character" w:customStyle="1" w:styleId="WW8Num5z4">
    <w:name w:val="WW8Num5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Times New Roman" w:hAnsi="Times New Roman" w:cs="Times New Roman"/>
    </w:rPr>
  </w:style>
  <w:style w:type="character" w:customStyle="1" w:styleId="WW8Num7z3">
    <w:name w:val="WW8Num7z3"/>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Wingdings" w:hAnsi="Wingdings"/>
    </w:rPr>
  </w:style>
  <w:style w:type="character" w:customStyle="1" w:styleId="WW8Num8z1">
    <w:name w:val="WW8Num8z1"/>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Times New Roman" w:hAnsi="Times New Roman" w:cs="Times New Roman"/>
    </w:rPr>
  </w:style>
  <w:style w:type="character" w:customStyle="1" w:styleId="WW8Num13z1">
    <w:name w:val="WW8Num13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Pr>
      <w:b/>
      <w:i w:val="0"/>
    </w:rPr>
  </w:style>
  <w:style w:type="character" w:customStyle="1" w:styleId="WW8Num14z4">
    <w:name w:val="WW8Num14z4"/>
    <w:rPr>
      <w:rFonts w:ascii="Times New Roman" w:hAnsi="Times New Roman" w:cs="Times New Roman"/>
      <w:b w:val="0"/>
      <w:i w:val="0"/>
      <w:caps w:val="0"/>
      <w:smallCaps w:val="0"/>
      <w:strike w:val="0"/>
      <w:dstrike w:val="0"/>
      <w:vanish w:val="0"/>
      <w:color w:val="auto"/>
      <w:kern w:val="1"/>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St1z0">
    <w:name w:val="WW8NumSt1z0"/>
    <w:rPr>
      <w:rFonts w:ascii="Symbol" w:hAnsi="Symbol" w:cs="Times New Roman"/>
    </w:rPr>
  </w:style>
  <w:style w:type="character" w:customStyle="1" w:styleId="WW8NumSt3z0">
    <w:name w:val="WW8NumSt3z0"/>
    <w:rPr>
      <w:rFonts w:ascii="Times New Roman" w:hAnsi="Times New Roman" w:cs="Times New Roman"/>
    </w:rPr>
  </w:style>
  <w:style w:type="character" w:customStyle="1" w:styleId="WW8NumSt15z0">
    <w:name w:val="WW8NumSt15z0"/>
    <w:rPr>
      <w:rFonts w:ascii="Symbol" w:hAnsi="Symbol"/>
    </w:rPr>
  </w:style>
  <w:style w:type="character" w:customStyle="1" w:styleId="10">
    <w:name w:val="Προεπιλεγμένη γραμματοσειρά1"/>
  </w:style>
  <w:style w:type="character" w:styleId="a3">
    <w:name w:val="page number"/>
    <w:basedOn w:val="10"/>
  </w:style>
  <w:style w:type="character" w:styleId="-">
    <w:name w:val="Hyperlink"/>
    <w:rPr>
      <w:color w:val="0000FF"/>
      <w:u w:val="single"/>
    </w:rPr>
  </w:style>
  <w:style w:type="character" w:customStyle="1" w:styleId="FootnoteCharacters">
    <w:name w:val="Footnote Characters"/>
    <w:rPr>
      <w:sz w:val="20"/>
      <w:szCs w:val="20"/>
      <w:vertAlign w:val="superscript"/>
    </w:rPr>
  </w:style>
  <w:style w:type="character" w:styleId="-0">
    <w:name w:val="FollowedHyperlink"/>
    <w:rPr>
      <w:color w:val="800080"/>
      <w:u w:val="single"/>
    </w:rPr>
  </w:style>
  <w:style w:type="character" w:styleId="a4">
    <w:name w:val="line number"/>
    <w:basedOn w:val="10"/>
  </w:style>
  <w:style w:type="character" w:customStyle="1" w:styleId="NormalmystyleCharChar">
    <w:name w:val="Normal.mystyle Char Char"/>
    <w:rPr>
      <w:sz w:val="22"/>
      <w:szCs w:val="22"/>
      <w:lang w:val="el-GR"/>
    </w:rPr>
  </w:style>
  <w:style w:type="character" w:customStyle="1" w:styleId="tableHeaderChar">
    <w:name w:val="table Header Char"/>
    <w:rPr>
      <w:b/>
      <w:sz w:val="22"/>
      <w:lang w:val="el-GR" w:eastAsia="ar-SA" w:bidi="ar-SA"/>
    </w:rPr>
  </w:style>
  <w:style w:type="character" w:customStyle="1" w:styleId="postbody">
    <w:name w:val="postbody"/>
    <w:basedOn w:val="10"/>
  </w:style>
  <w:style w:type="character" w:customStyle="1" w:styleId="textlow">
    <w:name w:val="textlow"/>
    <w:basedOn w:val="10"/>
  </w:style>
  <w:style w:type="character" w:customStyle="1" w:styleId="bodyouter">
    <w:name w:val="body_outer"/>
    <w:basedOn w:val="20"/>
  </w:style>
  <w:style w:type="paragraph" w:customStyle="1" w:styleId="Heading">
    <w:name w:val="Heading"/>
    <w:basedOn w:val="a"/>
    <w:next w:val="a5"/>
    <w:pPr>
      <w:keepNext/>
      <w:spacing w:before="240" w:after="120"/>
    </w:pPr>
    <w:rPr>
      <w:rFonts w:ascii="Albany AMT" w:eastAsia="HG Mincho Light J" w:hAnsi="Albany AMT" w:cs="Albany AMT"/>
      <w:sz w:val="28"/>
      <w:szCs w:val="28"/>
    </w:rPr>
  </w:style>
  <w:style w:type="paragraph" w:styleId="a5">
    <w:name w:val="Body Text"/>
    <w:basedOn w:val="a"/>
    <w:rPr>
      <w:color w:val="FF0000"/>
      <w:lang w:val="el-GR"/>
    </w:rPr>
  </w:style>
  <w:style w:type="paragraph" w:styleId="a6">
    <w:name w:val="List"/>
    <w:basedOn w:val="a5"/>
  </w:style>
  <w:style w:type="paragraph" w:customStyle="1" w:styleId="11">
    <w:name w:val="Λεζάντα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12">
    <w:name w:val="Λίστα με κουκκίδες1"/>
    <w:basedOn w:val="a"/>
    <w:rPr>
      <w:lang w:val="el-GR"/>
    </w:rPr>
  </w:style>
  <w:style w:type="paragraph" w:styleId="13">
    <w:name w:val="index 1"/>
    <w:basedOn w:val="a"/>
    <w:next w:val="a"/>
    <w:pPr>
      <w:ind w:left="200" w:hanging="200"/>
    </w:pPr>
  </w:style>
  <w:style w:type="paragraph" w:styleId="21">
    <w:name w:val="index 2"/>
    <w:basedOn w:val="a"/>
    <w:next w:val="a"/>
    <w:pPr>
      <w:ind w:left="400" w:hanging="200"/>
    </w:pPr>
  </w:style>
  <w:style w:type="paragraph" w:styleId="30">
    <w:name w:val="index 3"/>
    <w:basedOn w:val="a"/>
    <w:next w:val="a"/>
    <w:pPr>
      <w:ind w:left="600" w:hanging="200"/>
    </w:pPr>
  </w:style>
  <w:style w:type="paragraph" w:customStyle="1" w:styleId="41">
    <w:name w:val="Ευρετήριο 41"/>
    <w:basedOn w:val="a"/>
    <w:next w:val="a"/>
    <w:pPr>
      <w:ind w:left="800" w:hanging="200"/>
    </w:pPr>
  </w:style>
  <w:style w:type="paragraph" w:customStyle="1" w:styleId="51">
    <w:name w:val="Ευρετήριο 51"/>
    <w:basedOn w:val="a"/>
    <w:next w:val="a"/>
    <w:pPr>
      <w:ind w:left="1000" w:hanging="200"/>
    </w:pPr>
  </w:style>
  <w:style w:type="paragraph" w:customStyle="1" w:styleId="61">
    <w:name w:val="Ευρετήριο 61"/>
    <w:basedOn w:val="a"/>
    <w:next w:val="a"/>
    <w:pPr>
      <w:ind w:left="1200" w:hanging="200"/>
    </w:pPr>
  </w:style>
  <w:style w:type="paragraph" w:customStyle="1" w:styleId="71">
    <w:name w:val="Ευρετήριο 71"/>
    <w:basedOn w:val="a"/>
    <w:next w:val="a"/>
    <w:pPr>
      <w:ind w:left="1400" w:hanging="200"/>
    </w:pPr>
  </w:style>
  <w:style w:type="paragraph" w:customStyle="1" w:styleId="81">
    <w:name w:val="Ευρετήριο 81"/>
    <w:basedOn w:val="a"/>
    <w:next w:val="a"/>
    <w:pPr>
      <w:ind w:left="1600" w:hanging="200"/>
    </w:pPr>
  </w:style>
  <w:style w:type="paragraph" w:customStyle="1" w:styleId="91">
    <w:name w:val="Ευρετήριο 91"/>
    <w:basedOn w:val="a"/>
    <w:next w:val="a"/>
    <w:pPr>
      <w:ind w:left="1800" w:hanging="200"/>
    </w:pPr>
  </w:style>
  <w:style w:type="paragraph" w:styleId="a7">
    <w:name w:val="index heading"/>
    <w:basedOn w:val="a"/>
    <w:next w:val="13"/>
  </w:style>
  <w:style w:type="paragraph" w:customStyle="1" w:styleId="14">
    <w:name w:val="Λεζάντα1"/>
    <w:basedOn w:val="a"/>
    <w:next w:val="a"/>
    <w:pPr>
      <w:spacing w:before="120" w:after="120"/>
      <w:jc w:val="center"/>
    </w:pPr>
    <w:rPr>
      <w:sz w:val="24"/>
      <w:szCs w:val="24"/>
      <w:lang w:val="el-GR"/>
    </w:rPr>
  </w:style>
  <w:style w:type="paragraph" w:styleId="a8">
    <w:name w:val="Body Text Indent"/>
    <w:basedOn w:val="a"/>
    <w:pPr>
      <w:ind w:left="360"/>
    </w:pPr>
    <w:rPr>
      <w:lang w:val="el-GR"/>
    </w:rPr>
  </w:style>
  <w:style w:type="paragraph" w:customStyle="1" w:styleId="periex">
    <w:name w:val="periex"/>
    <w:basedOn w:val="a"/>
    <w:pPr>
      <w:spacing w:before="480" w:after="480"/>
    </w:pPr>
    <w:rPr>
      <w:b/>
      <w:bCs/>
      <w:sz w:val="32"/>
      <w:szCs w:val="32"/>
      <w:lang w:val="el-GR"/>
    </w:rPr>
  </w:style>
  <w:style w:type="paragraph" w:styleId="15">
    <w:name w:val="toc 1"/>
    <w:basedOn w:val="a"/>
    <w:next w:val="a"/>
    <w:pPr>
      <w:tabs>
        <w:tab w:val="right" w:leader="dot" w:pos="8743"/>
      </w:tabs>
      <w:spacing w:before="120" w:after="0"/>
    </w:pPr>
    <w:rPr>
      <w:lang w:val="el-GR"/>
    </w:rPr>
  </w:style>
  <w:style w:type="paragraph" w:styleId="22">
    <w:name w:val="toc 2"/>
    <w:basedOn w:val="a"/>
    <w:next w:val="a"/>
    <w:pPr>
      <w:tabs>
        <w:tab w:val="right" w:leader="dot" w:pos="8743"/>
      </w:tabs>
      <w:spacing w:before="120" w:after="0"/>
      <w:ind w:left="238"/>
    </w:pPr>
    <w:rPr>
      <w:sz w:val="24"/>
      <w:szCs w:val="24"/>
      <w:lang w:val="el-GR"/>
    </w:rPr>
  </w:style>
  <w:style w:type="paragraph" w:styleId="31">
    <w:name w:val="toc 3"/>
    <w:basedOn w:val="a"/>
    <w:next w:val="a"/>
    <w:pPr>
      <w:tabs>
        <w:tab w:val="right" w:leader="dot" w:pos="8743"/>
      </w:tabs>
      <w:spacing w:before="120" w:after="0"/>
      <w:ind w:left="482"/>
    </w:pPr>
    <w:rPr>
      <w:sz w:val="24"/>
      <w:szCs w:val="24"/>
      <w:lang w:val="el-GR"/>
    </w:rPr>
  </w:style>
  <w:style w:type="paragraph" w:customStyle="1" w:styleId="aeaoeoioc">
    <w:name w:val="aeaoeoioc"/>
    <w:basedOn w:val="a"/>
    <w:pPr>
      <w:tabs>
        <w:tab w:val="left" w:pos="1418"/>
      </w:tabs>
      <w:spacing w:before="120" w:after="0"/>
    </w:pPr>
    <w:rPr>
      <w:sz w:val="24"/>
      <w:szCs w:val="24"/>
      <w:lang w:val="el-GR"/>
    </w:rPr>
  </w:style>
  <w:style w:type="paragraph" w:customStyle="1" w:styleId="greek-items">
    <w:name w:val="greek-items"/>
    <w:basedOn w:val="a"/>
    <w:pPr>
      <w:tabs>
        <w:tab w:val="left" w:pos="426"/>
      </w:tabs>
      <w:spacing w:before="240" w:after="0"/>
      <w:ind w:left="426" w:hanging="426"/>
    </w:pPr>
    <w:rPr>
      <w:sz w:val="24"/>
      <w:szCs w:val="24"/>
      <w:lang w:val="el-GR"/>
    </w:rPr>
  </w:style>
  <w:style w:type="paragraph" w:customStyle="1" w:styleId="SmallLetters">
    <w:name w:val="Small Letters"/>
    <w:basedOn w:val="a"/>
    <w:pPr>
      <w:spacing w:before="0" w:after="240"/>
      <w:jc w:val="center"/>
    </w:pPr>
    <w:rPr>
      <w:lang w:val="el-GR"/>
    </w:rPr>
  </w:style>
  <w:style w:type="paragraph" w:customStyle="1" w:styleId="level1">
    <w:name w:val="level1"/>
    <w:basedOn w:val="a"/>
    <w:pPr>
      <w:spacing w:before="240" w:after="0"/>
      <w:ind w:left="426"/>
    </w:pPr>
    <w:rPr>
      <w:sz w:val="24"/>
      <w:szCs w:val="24"/>
      <w:lang w:val="el-GR"/>
    </w:rPr>
  </w:style>
  <w:style w:type="paragraph" w:styleId="a9">
    <w:name w:val="footer"/>
    <w:basedOn w:val="a"/>
    <w:pPr>
      <w:pBdr>
        <w:top w:val="single" w:sz="8" w:space="1" w:color="000000"/>
      </w:pBdr>
      <w:tabs>
        <w:tab w:val="center" w:pos="4153"/>
        <w:tab w:val="right" w:pos="8306"/>
      </w:tabs>
      <w:spacing w:before="0" w:after="0"/>
      <w:jc w:val="center"/>
    </w:pPr>
    <w:rPr>
      <w:lang w:val="el-GR"/>
    </w:rPr>
  </w:style>
  <w:style w:type="paragraph" w:styleId="aa">
    <w:name w:val="header"/>
    <w:basedOn w:val="a"/>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Pr>
      <w:b/>
      <w:bCs/>
      <w:lang w:val="el-GR"/>
    </w:rPr>
  </w:style>
  <w:style w:type="paragraph" w:customStyle="1" w:styleId="16">
    <w:name w:val="Λίστα με αριθμούς1"/>
    <w:basedOn w:val="a"/>
    <w:pPr>
      <w:spacing w:before="120" w:after="0"/>
      <w:ind w:left="284" w:hanging="284"/>
    </w:pPr>
    <w:rPr>
      <w:rFonts w:ascii="Arial" w:hAnsi="Arial" w:cs="Arial"/>
      <w:lang w:val="el-GR"/>
    </w:rPr>
  </w:style>
  <w:style w:type="paragraph" w:customStyle="1" w:styleId="210">
    <w:name w:val="Λίστα με κουκκίδες 21"/>
    <w:basedOn w:val="a"/>
    <w:pPr>
      <w:spacing w:after="0"/>
      <w:ind w:left="567" w:hanging="283"/>
    </w:pPr>
    <w:rPr>
      <w:rFonts w:ascii="Arial" w:hAnsi="Arial" w:cs="Arial"/>
      <w:lang w:val="en-US"/>
    </w:rPr>
  </w:style>
  <w:style w:type="paragraph" w:customStyle="1" w:styleId="ab">
    <w:name w:val="äéåõèõíóç"/>
    <w:basedOn w:val="a"/>
    <w:pPr>
      <w:tabs>
        <w:tab w:val="left" w:pos="1418"/>
      </w:tabs>
      <w:spacing w:before="120" w:after="0"/>
    </w:pPr>
    <w:rPr>
      <w:sz w:val="24"/>
      <w:szCs w:val="24"/>
      <w:lang w:val="el-GR"/>
    </w:rPr>
  </w:style>
  <w:style w:type="paragraph" w:styleId="ac">
    <w:name w:val="Title"/>
    <w:basedOn w:val="a"/>
    <w:next w:val="ad"/>
    <w:qFormat/>
    <w:pPr>
      <w:spacing w:before="240"/>
      <w:jc w:val="center"/>
    </w:pPr>
    <w:rPr>
      <w:rFonts w:ascii="Arial" w:hAnsi="Arial" w:cs="Arial"/>
      <w:b/>
      <w:bCs/>
      <w:kern w:val="1"/>
      <w:sz w:val="32"/>
      <w:szCs w:val="32"/>
      <w:lang w:val="el-GR"/>
    </w:rPr>
  </w:style>
  <w:style w:type="paragraph" w:styleId="ad">
    <w:name w:val="Subtitle"/>
    <w:basedOn w:val="Heading"/>
    <w:next w:val="a5"/>
    <w:qFormat/>
    <w:pPr>
      <w:jc w:val="center"/>
    </w:pPr>
    <w:rPr>
      <w:i/>
      <w:iCs/>
    </w:rPr>
  </w:style>
  <w:style w:type="paragraph" w:styleId="ae">
    <w:name w:val="footnote text"/>
    <w:basedOn w:val="a"/>
    <w:pPr>
      <w:spacing w:before="0" w:after="0"/>
    </w:pPr>
    <w:rPr>
      <w:rFonts w:ascii="Arial" w:hAnsi="Arial" w:cs="Arial"/>
      <w:sz w:val="24"/>
      <w:szCs w:val="24"/>
      <w:lang w:val="el-GR"/>
    </w:rPr>
  </w:style>
  <w:style w:type="paragraph" w:customStyle="1" w:styleId="Heading1a">
    <w:name w:val="Heading 1a"/>
    <w:basedOn w:val="1"/>
    <w:pPr>
      <w:keepNext w:val="0"/>
      <w:numPr>
        <w:numId w:val="0"/>
      </w:numPr>
      <w:pBdr>
        <w:bottom w:val="none" w:sz="0" w:space="0" w:color="auto"/>
      </w:pBdr>
    </w:pPr>
  </w:style>
  <w:style w:type="paragraph" w:customStyle="1" w:styleId="Heading2a">
    <w:name w:val="Heading 2a"/>
    <w:basedOn w:val="2"/>
    <w:pPr>
      <w:keepNext w:val="0"/>
      <w:numPr>
        <w:ilvl w:val="0"/>
        <w:numId w:val="0"/>
      </w:numPr>
    </w:pPr>
  </w:style>
  <w:style w:type="paragraph" w:customStyle="1" w:styleId="Heading3a">
    <w:name w:val="Heading 3a"/>
    <w:basedOn w:val="3"/>
    <w:pPr>
      <w:keepNext w:val="0"/>
      <w:numPr>
        <w:ilvl w:val="0"/>
        <w:numId w:val="0"/>
      </w:numPr>
    </w:pPr>
  </w:style>
  <w:style w:type="paragraph" w:customStyle="1" w:styleId="Heading4a">
    <w:name w:val="Heading 4a"/>
    <w:basedOn w:val="4"/>
    <w:pPr>
      <w:keepNext w:val="0"/>
      <w:numPr>
        <w:ilvl w:val="0"/>
        <w:numId w:val="0"/>
      </w:numPr>
    </w:pPr>
    <w:rPr>
      <w:b w:val="0"/>
      <w:bCs w:val="0"/>
      <w:i w:val="0"/>
      <w:iCs w:val="0"/>
      <w:sz w:val="20"/>
      <w:szCs w:val="20"/>
    </w:rPr>
  </w:style>
  <w:style w:type="paragraph" w:customStyle="1" w:styleId="211">
    <w:name w:val="Σώμα κείμενου με εσοχή 21"/>
    <w:basedOn w:val="a"/>
    <w:pPr>
      <w:spacing w:before="0" w:after="0"/>
      <w:ind w:left="708" w:hanging="708"/>
    </w:pPr>
    <w:rPr>
      <w:rFonts w:ascii="Arial" w:hAnsi="Arial" w:cs="Arial"/>
      <w:sz w:val="24"/>
      <w:szCs w:val="24"/>
      <w:lang w:val="el-GR"/>
    </w:rPr>
  </w:style>
  <w:style w:type="paragraph" w:customStyle="1" w:styleId="NormalmystyleChar">
    <w:name w:val="Normal.mystyle Char"/>
    <w:basedOn w:val="a"/>
    <w:pPr>
      <w:widowControl w:val="0"/>
      <w:spacing w:before="0" w:after="120"/>
    </w:pPr>
    <w:rPr>
      <w:sz w:val="22"/>
      <w:szCs w:val="22"/>
      <w:lang w:val="el-GR"/>
    </w:rPr>
  </w:style>
  <w:style w:type="paragraph" w:customStyle="1" w:styleId="annex1">
    <w:name w:val="annex1"/>
    <w:basedOn w:val="NormalmystyleChar"/>
    <w:next w:val="NormalmystyleChar"/>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z w:val="32"/>
      <w:szCs w:val="32"/>
      <w14:shadow w14:blurRad="50800" w14:dist="38100" w14:dir="2700000" w14:sx="100000" w14:sy="100000" w14:kx="0" w14:ky="0" w14:algn="tl">
        <w14:srgbClr w14:val="000000">
          <w14:alpha w14:val="60000"/>
        </w14:srgbClr>
      </w14:shadow>
    </w:rPr>
  </w:style>
  <w:style w:type="paragraph" w:customStyle="1" w:styleId="tableHeader">
    <w:name w:val="table Header"/>
    <w:basedOn w:val="NormalmystyleChar"/>
    <w:pPr>
      <w:spacing w:before="120"/>
      <w:jc w:val="center"/>
    </w:pPr>
    <w:rPr>
      <w:b/>
      <w:bCs/>
    </w:rPr>
  </w:style>
  <w:style w:type="paragraph" w:customStyle="1" w:styleId="figureFooter">
    <w:name w:val="figure Footer"/>
    <w:basedOn w:val="NormalmystyleChar"/>
    <w:next w:val="NormalmystyleChar"/>
    <w:pPr>
      <w:keepNext/>
      <w:spacing w:before="60"/>
      <w:jc w:val="center"/>
    </w:pPr>
    <w:rPr>
      <w:b/>
      <w:bCs/>
    </w:rPr>
  </w:style>
  <w:style w:type="paragraph" w:customStyle="1" w:styleId="212">
    <w:name w:val="Λίστα με αριθμούς 21"/>
    <w:basedOn w:val="a"/>
  </w:style>
  <w:style w:type="paragraph" w:customStyle="1" w:styleId="311">
    <w:name w:val="Λίστα με αριθμούς 31"/>
    <w:basedOn w:val="212"/>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pPr>
      <w:ind w:left="709" w:hanging="709"/>
    </w:pPr>
    <w:rPr>
      <w:color w:val="000000"/>
      <w:lang w:val="el-GR"/>
    </w:rPr>
  </w:style>
  <w:style w:type="paragraph" w:customStyle="1" w:styleId="17">
    <w:name w:val="Χάρτης εγγράφου1"/>
    <w:basedOn w:val="a"/>
    <w:pPr>
      <w:shd w:val="clear" w:color="auto" w:fill="000080"/>
    </w:pPr>
    <w:rPr>
      <w:rFonts w:ascii="Tahoma" w:hAnsi="Tahoma" w:cs="Tahoma"/>
    </w:rPr>
  </w:style>
  <w:style w:type="paragraph" w:customStyle="1" w:styleId="BalloonText2">
    <w:name w:val="Balloon Text2"/>
    <w:basedOn w:val="a"/>
    <w:pPr>
      <w:spacing w:before="0" w:after="0"/>
      <w:jc w:val="left"/>
    </w:pPr>
    <w:rPr>
      <w:rFonts w:ascii="Tahoma" w:hAnsi="Tahoma" w:cs="Tahoma"/>
      <w:sz w:val="16"/>
      <w:szCs w:val="16"/>
    </w:rPr>
  </w:style>
  <w:style w:type="paragraph" w:styleId="Web">
    <w:name w:val="Normal (Web)"/>
    <w:basedOn w:val="a"/>
    <w:pPr>
      <w:spacing w:before="100" w:after="100"/>
      <w:jc w:val="left"/>
    </w:pPr>
    <w:rPr>
      <w:color w:val="333333"/>
      <w:sz w:val="24"/>
      <w:szCs w:val="24"/>
      <w:lang w:val="el-GR"/>
    </w:rPr>
  </w:style>
  <w:style w:type="paragraph" w:styleId="40">
    <w:name w:val="toc 4"/>
    <w:basedOn w:val="a"/>
    <w:next w:val="a"/>
    <w:pPr>
      <w:spacing w:before="0" w:after="0"/>
      <w:ind w:left="720"/>
      <w:jc w:val="left"/>
    </w:pPr>
    <w:rPr>
      <w:sz w:val="24"/>
      <w:szCs w:val="24"/>
    </w:rPr>
  </w:style>
  <w:style w:type="paragraph" w:styleId="50">
    <w:name w:val="toc 5"/>
    <w:basedOn w:val="a"/>
    <w:next w:val="a"/>
    <w:pPr>
      <w:spacing w:before="0" w:after="0"/>
      <w:ind w:left="960"/>
      <w:jc w:val="left"/>
    </w:pPr>
    <w:rPr>
      <w:sz w:val="24"/>
      <w:szCs w:val="24"/>
    </w:rPr>
  </w:style>
  <w:style w:type="paragraph" w:styleId="60">
    <w:name w:val="toc 6"/>
    <w:basedOn w:val="a"/>
    <w:next w:val="a"/>
    <w:pPr>
      <w:spacing w:before="0" w:after="0"/>
      <w:ind w:left="1200"/>
      <w:jc w:val="left"/>
    </w:pPr>
    <w:rPr>
      <w:sz w:val="24"/>
      <w:szCs w:val="24"/>
    </w:rPr>
  </w:style>
  <w:style w:type="paragraph" w:styleId="70">
    <w:name w:val="toc 7"/>
    <w:basedOn w:val="a"/>
    <w:next w:val="a"/>
    <w:pPr>
      <w:spacing w:before="0" w:after="0"/>
      <w:ind w:left="1440"/>
      <w:jc w:val="left"/>
    </w:pPr>
    <w:rPr>
      <w:sz w:val="24"/>
      <w:szCs w:val="24"/>
    </w:rPr>
  </w:style>
  <w:style w:type="paragraph" w:styleId="80">
    <w:name w:val="toc 8"/>
    <w:basedOn w:val="a"/>
    <w:next w:val="a"/>
    <w:pPr>
      <w:spacing w:before="0" w:after="0"/>
      <w:ind w:left="1680"/>
      <w:jc w:val="left"/>
    </w:pPr>
    <w:rPr>
      <w:sz w:val="24"/>
      <w:szCs w:val="24"/>
    </w:rPr>
  </w:style>
  <w:style w:type="paragraph" w:styleId="90">
    <w:name w:val="toc 9"/>
    <w:basedOn w:val="a"/>
    <w:next w:val="a"/>
    <w:pPr>
      <w:spacing w:before="0" w:after="0"/>
      <w:ind w:left="1920"/>
      <w:jc w:val="left"/>
    </w:pPr>
    <w:rPr>
      <w:sz w:val="24"/>
      <w:szCs w:val="24"/>
    </w:rPr>
  </w:style>
  <w:style w:type="paragraph" w:customStyle="1" w:styleId="TableNormal1">
    <w:name w:val="Table Normal1"/>
    <w:basedOn w:val="a"/>
    <w:next w:val="a"/>
    <w:pPr>
      <w:spacing w:before="40" w:after="40"/>
    </w:pPr>
    <w:rPr>
      <w:rFonts w:ascii="Arial" w:hAnsi="Arial" w:cs="Arial"/>
      <w:sz w:val="24"/>
      <w:szCs w:val="24"/>
      <w:lang w:val="el-GR"/>
    </w:rPr>
  </w:style>
  <w:style w:type="paragraph" w:customStyle="1" w:styleId="213">
    <w:name w:val="Σώμα κείμενου 21"/>
    <w:basedOn w:val="a"/>
    <w:rPr>
      <w:rFonts w:ascii="Verdana" w:hAnsi="Verdana"/>
      <w:color w:val="000000"/>
      <w:sz w:val="18"/>
      <w:lang w:val="el-GR"/>
    </w:rPr>
  </w:style>
  <w:style w:type="paragraph" w:customStyle="1" w:styleId="313">
    <w:name w:val="Λίστα με κουκκίδες 31"/>
    <w:basedOn w:val="a"/>
    <w:pPr>
      <w:spacing w:before="0" w:after="0"/>
      <w:jc w:val="left"/>
    </w:pPr>
    <w:rPr>
      <w:lang w:val="el-GR"/>
    </w:rPr>
  </w:style>
  <w:style w:type="paragraph" w:customStyle="1" w:styleId="Normal2">
    <w:name w:val="Normal 2"/>
    <w:basedOn w:val="a"/>
    <w:pPr>
      <w:overflowPunct w:val="0"/>
      <w:autoSpaceDE w:val="0"/>
      <w:spacing w:before="120"/>
      <w:textAlignment w:val="baseline"/>
    </w:pPr>
    <w:rPr>
      <w:b/>
      <w:sz w:val="24"/>
    </w:rPr>
  </w:style>
  <w:style w:type="paragraph" w:customStyle="1" w:styleId="table1">
    <w:name w:val="table1"/>
    <w:basedOn w:val="a"/>
    <w:rPr>
      <w:sz w:val="24"/>
    </w:rPr>
  </w:style>
  <w:style w:type="paragraph" w:customStyle="1" w:styleId="ListNumber1">
    <w:name w:val="List Number 1"/>
    <w:basedOn w:val="a"/>
    <w:pPr>
      <w:widowControl w:val="0"/>
      <w:spacing w:after="120"/>
      <w:ind w:left="284" w:hanging="284"/>
    </w:pPr>
    <w:rPr>
      <w:sz w:val="24"/>
      <w:lang w:val="el-GR"/>
    </w:rPr>
  </w:style>
  <w:style w:type="paragraph" w:customStyle="1" w:styleId="Bullet">
    <w:name w:val="Bullet"/>
    <w:basedOn w:val="a"/>
    <w:next w:val="a"/>
    <w:pPr>
      <w:overflowPunct w:val="0"/>
      <w:autoSpaceDE w:val="0"/>
      <w:spacing w:before="120"/>
      <w:textAlignment w:val="baseline"/>
    </w:pPr>
    <w:rPr>
      <w:rFonts w:cs="Arial"/>
      <w:sz w:val="24"/>
    </w:rPr>
  </w:style>
  <w:style w:type="paragraph" w:customStyle="1" w:styleId="Normalmystyle">
    <w:name w:val="Normal.mystyle"/>
    <w:basedOn w:val="a"/>
    <w:pPr>
      <w:widowControl w:val="0"/>
      <w:spacing w:before="0" w:after="120"/>
    </w:pPr>
    <w:rPr>
      <w:sz w:val="22"/>
      <w:lang w:val="el-GR"/>
    </w:rPr>
  </w:style>
  <w:style w:type="paragraph" w:customStyle="1" w:styleId="18">
    <w:name w:val="Κείμενο σχολίου1"/>
    <w:basedOn w:val="a"/>
    <w:pPr>
      <w:spacing w:before="0" w:after="0"/>
      <w:jc w:val="left"/>
    </w:pPr>
    <w:rPr>
      <w:lang w:val="el-GR"/>
    </w:rPr>
  </w:style>
  <w:style w:type="paragraph" w:customStyle="1" w:styleId="BalloonText1">
    <w:name w:val="Balloon Text1"/>
    <w:basedOn w:val="a"/>
    <w:pPr>
      <w:spacing w:before="0" w:after="0"/>
      <w:jc w:val="left"/>
    </w:pPr>
    <w:rPr>
      <w:rFonts w:ascii="Tahoma" w:hAnsi="Tahoma" w:cs="Tahoma"/>
      <w:sz w:val="16"/>
      <w:szCs w:val="16"/>
    </w:rPr>
  </w:style>
  <w:style w:type="paragraph" w:styleId="af">
    <w:name w:val="Balloon Text"/>
    <w:basedOn w:val="a"/>
    <w:rPr>
      <w:rFonts w:ascii="Tahoma" w:hAnsi="Tahoma" w:cs="Tahoma"/>
      <w:sz w:val="16"/>
      <w:szCs w:val="16"/>
    </w:rPr>
  </w:style>
  <w:style w:type="paragraph" w:customStyle="1" w:styleId="heading1custom">
    <w:name w:val="heading 1 custom"/>
    <w:basedOn w:val="1"/>
    <w:next w:val="a"/>
    <w:pPr>
      <w:numPr>
        <w:numId w:val="0"/>
      </w:numPr>
    </w:pPr>
    <w:rPr>
      <w:rFonts w:ascii="Verdana" w:hAnsi="Verdana" w:cs="Times New Roman"/>
      <w:bCs w:val="0"/>
      <w:sz w:val="20"/>
      <w:szCs w:val="20"/>
    </w:rPr>
  </w:style>
  <w:style w:type="paragraph" w:customStyle="1" w:styleId="Heading2custom">
    <w:name w:val="Heading 2 custom"/>
    <w:basedOn w:val="2"/>
    <w:pPr>
      <w:numPr>
        <w:ilvl w:val="0"/>
        <w:numId w:val="0"/>
      </w:numPr>
      <w:jc w:val="both"/>
    </w:pPr>
    <w:rPr>
      <w:rFonts w:ascii="Verdana" w:hAnsi="Verdana"/>
      <w:bCs w:val="0"/>
      <w:sz w:val="20"/>
      <w:szCs w:val="20"/>
    </w:rPr>
  </w:style>
  <w:style w:type="paragraph" w:customStyle="1" w:styleId="Heading21custom">
    <w:name w:val="Heading 2.1 custom"/>
    <w:basedOn w:val="2"/>
    <w:pPr>
      <w:numPr>
        <w:ilvl w:val="0"/>
        <w:numId w:val="0"/>
      </w:numPr>
      <w:jc w:val="both"/>
    </w:pPr>
    <w:rPr>
      <w:rFonts w:ascii="Verdana" w:hAnsi="Verdana"/>
      <w:bCs w:val="0"/>
      <w:iCs/>
      <w:sz w:val="20"/>
      <w:szCs w:val="20"/>
    </w:rPr>
  </w:style>
  <w:style w:type="paragraph" w:customStyle="1" w:styleId="BodyText21">
    <w:name w:val="Body Text 21"/>
    <w:basedOn w:val="a"/>
    <w:pPr>
      <w:overflowPunct w:val="0"/>
      <w:autoSpaceDE w:val="0"/>
      <w:spacing w:before="0" w:after="0"/>
      <w:ind w:left="709" w:hanging="709"/>
      <w:textAlignment w:val="baseline"/>
    </w:pPr>
    <w:rPr>
      <w:rFonts w:ascii="?OOUÄUO∑" w:hAnsi="?OOUÄUO∑"/>
      <w:sz w:val="22"/>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a5"/>
  </w:style>
  <w:style w:type="paragraph" w:customStyle="1" w:styleId="BodyText22">
    <w:name w:val="Body Text 22"/>
    <w:basedOn w:val="a"/>
    <w:pPr>
      <w:suppressAutoHyphens w:val="0"/>
      <w:overflowPunct w:val="0"/>
      <w:autoSpaceDE w:val="0"/>
      <w:spacing w:before="0" w:after="0"/>
      <w:ind w:left="709" w:hanging="709"/>
      <w:textAlignment w:val="baseline"/>
    </w:pPr>
    <w:rPr>
      <w:rFonts w:ascii="?OOUÄUO∑" w:hAnsi="?OOUÄUO∑"/>
      <w:sz w:val="22"/>
      <w:lang w:val="en-US"/>
    </w:rPr>
  </w:style>
  <w:style w:type="paragraph" w:customStyle="1" w:styleId="220">
    <w:name w:val="Σώμα κείμενου 22"/>
    <w:basedOn w:val="a"/>
    <w:rsid w:val="00B153F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905">
      <w:bodyDiv w:val="1"/>
      <w:marLeft w:val="0"/>
      <w:marRight w:val="0"/>
      <w:marTop w:val="0"/>
      <w:marBottom w:val="0"/>
      <w:divBdr>
        <w:top w:val="none" w:sz="0" w:space="0" w:color="auto"/>
        <w:left w:val="none" w:sz="0" w:space="0" w:color="auto"/>
        <w:bottom w:val="none" w:sz="0" w:space="0" w:color="auto"/>
        <w:right w:val="none" w:sz="0" w:space="0" w:color="auto"/>
      </w:divBdr>
    </w:div>
    <w:div w:id="754857233">
      <w:bodyDiv w:val="1"/>
      <w:marLeft w:val="0"/>
      <w:marRight w:val="0"/>
      <w:marTop w:val="0"/>
      <w:marBottom w:val="0"/>
      <w:divBdr>
        <w:top w:val="none" w:sz="0" w:space="0" w:color="auto"/>
        <w:left w:val="none" w:sz="0" w:space="0" w:color="auto"/>
        <w:bottom w:val="none" w:sz="0" w:space="0" w:color="auto"/>
        <w:right w:val="none" w:sz="0" w:space="0" w:color="auto"/>
      </w:divBdr>
    </w:div>
    <w:div w:id="20645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pa.gr/%281104510702689298%29/documents/&#949;&#947;&#954;&#973;&#954;&#955;&#953;&#959;&#962;%20&#947;&#953;&#945;%20&#964;&#945;%20&#948;&#953;&#954;&#945;&#953;&#959;&#955;&#959;&#947;&#951;&#964;&#953;&#954;&#940;%20&#960;&#959;&#965;%20&#945;&#957;&#945;&#950;&#951;&#964;&#959;&#973;&#957;&#964;&#945;&#953;%20&#945;&#965;&#964;&#949;&#960;&#940;&#947;&#947;&#949;&#955;&#964;&#945;.rt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2357</Words>
  <Characters>12731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Κεφάλαιο Ε ΤΕΧΝΙΚΕΣ ΠΡΟΔΙΑΓΡΑΦΕΣ</vt:lpstr>
    </vt:vector>
  </TitlesOfParts>
  <Company>HP</Company>
  <LinksUpToDate>false</LinksUpToDate>
  <CharactersWithSpaces>15058</CharactersWithSpaces>
  <SharedDoc>false</SharedDoc>
  <HLinks>
    <vt:vector size="6" baseType="variant">
      <vt:variant>
        <vt:i4>1639397</vt:i4>
      </vt:variant>
      <vt:variant>
        <vt:i4>2</vt:i4>
      </vt:variant>
      <vt:variant>
        <vt:i4>0</vt:i4>
      </vt:variant>
      <vt:variant>
        <vt:i4>5</vt:i4>
      </vt:variant>
      <vt:variant>
        <vt:lpwstr>http://www.gspa.gr/%281104510702689298%29/documents/εγκύκλιος για τα δικαιολογητικά που αναζητούνται αυτεπάγγελτα.rtf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Ε ΤΕΧΝΙΚΕΣ ΠΡΟΔΙΑΓΡΑΦΕΣ</dc:title>
  <dc:subject/>
  <dc:creator>CTI</dc:creator>
  <cp:keywords/>
  <cp:lastModifiedBy>Kontos</cp:lastModifiedBy>
  <cp:revision>9</cp:revision>
  <cp:lastPrinted>2013-05-07T15:59:00Z</cp:lastPrinted>
  <dcterms:created xsi:type="dcterms:W3CDTF">2015-02-02T16:09:00Z</dcterms:created>
  <dcterms:modified xsi:type="dcterms:W3CDTF">2015-02-10T08:09:00Z</dcterms:modified>
</cp:coreProperties>
</file>