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8B08" w14:textId="788ED9BE" w:rsidR="00E64523" w:rsidRPr="00E64523" w:rsidRDefault="00E64523" w:rsidP="00E64523">
      <w:pPr>
        <w:spacing w:before="120" w:line="240" w:lineRule="auto"/>
        <w:jc w:val="center"/>
        <w:rPr>
          <w:rFonts w:ascii="Tahoma" w:eastAsia="Calibri" w:hAnsi="Tahoma" w:cs="Tahoma"/>
          <w:bCs w:val="0"/>
          <w:sz w:val="16"/>
          <w:szCs w:val="16"/>
          <w:lang w:eastAsia="en-US"/>
        </w:rPr>
      </w:pPr>
      <w:bookmarkStart w:id="0" w:name="_GoBack"/>
      <w:bookmarkEnd w:id="0"/>
      <w:r w:rsidRPr="00E64523">
        <w:rPr>
          <w:rFonts w:ascii="Tahoma" w:eastAsia="Calibri" w:hAnsi="Tahoma" w:cs="Tahoma"/>
          <w:bCs w:val="0"/>
          <w:noProof/>
          <w:sz w:val="16"/>
          <w:szCs w:val="16"/>
        </w:rPr>
        <w:drawing>
          <wp:inline distT="0" distB="0" distL="0" distR="0" wp14:anchorId="56C462FF" wp14:editId="4716A934">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70AE85C0" w14:textId="77777777" w:rsidR="00E64523" w:rsidRPr="00E64523" w:rsidRDefault="00E64523" w:rsidP="00E64523">
      <w:pPr>
        <w:spacing w:line="240" w:lineRule="auto"/>
        <w:jc w:val="center"/>
        <w:rPr>
          <w:rFonts w:ascii="Tahoma" w:eastAsia="Calibri" w:hAnsi="Tahoma" w:cs="Tahoma"/>
          <w:bCs w:val="0"/>
          <w:iCs/>
          <w:sz w:val="16"/>
          <w:szCs w:val="16"/>
          <w:lang w:eastAsia="en-US"/>
        </w:rPr>
      </w:pPr>
      <w:r w:rsidRPr="00E64523">
        <w:rPr>
          <w:rFonts w:ascii="Tahoma" w:eastAsia="Calibri" w:hAnsi="Tahoma" w:cs="Tahoma"/>
          <w:bCs w:val="0"/>
          <w:iCs/>
          <w:sz w:val="16"/>
          <w:szCs w:val="16"/>
          <w:lang w:eastAsia="en-US"/>
        </w:rPr>
        <w:t>ΥΠΕΥΘΥΝΗ ΔΗΛΩΣΗ</w:t>
      </w:r>
      <w:r w:rsidRPr="00E64523">
        <w:rPr>
          <w:rFonts w:ascii="Tahoma" w:eastAsia="Calibri" w:hAnsi="Tahoma" w:cs="Tahoma"/>
          <w:bCs w:val="0"/>
          <w:sz w:val="20"/>
          <w:vertAlign w:val="superscript"/>
          <w:lang w:eastAsia="en-US"/>
        </w:rPr>
        <w:footnoteReference w:id="1"/>
      </w:r>
    </w:p>
    <w:p w14:paraId="724DFA67" w14:textId="77777777" w:rsidR="00E64523" w:rsidRPr="00E64523" w:rsidRDefault="00E64523" w:rsidP="00E64523">
      <w:pPr>
        <w:spacing w:line="240" w:lineRule="auto"/>
        <w:jc w:val="center"/>
        <w:rPr>
          <w:rFonts w:ascii="Tahoma" w:eastAsia="Calibri" w:hAnsi="Tahoma" w:cs="Tahoma"/>
          <w:bCs w:val="0"/>
          <w:sz w:val="16"/>
          <w:szCs w:val="16"/>
          <w:lang w:eastAsia="en-US"/>
        </w:rPr>
      </w:pPr>
      <w:r w:rsidRPr="00E64523">
        <w:rPr>
          <w:rFonts w:ascii="Tahoma" w:eastAsia="Calibri" w:hAnsi="Tahoma" w:cs="Tahoma"/>
          <w:bCs w:val="0"/>
          <w:iCs/>
          <w:sz w:val="16"/>
          <w:szCs w:val="16"/>
          <w:lang w:eastAsia="en-US"/>
        </w:rPr>
        <w:t>(άρθρο 8 Ν.1599/1986)</w:t>
      </w:r>
    </w:p>
    <w:p w14:paraId="348C31BD" w14:textId="77777777" w:rsidR="00E64523" w:rsidRPr="00E64523" w:rsidRDefault="00E64523" w:rsidP="00E64523">
      <w:pPr>
        <w:spacing w:line="240" w:lineRule="auto"/>
        <w:ind w:right="484"/>
        <w:jc w:val="center"/>
        <w:rPr>
          <w:rFonts w:ascii="Tahoma" w:eastAsia="MS Mincho" w:hAnsi="Tahoma" w:cs="Tahoma"/>
          <w:bCs w:val="0"/>
          <w:sz w:val="16"/>
          <w:szCs w:val="16"/>
        </w:rPr>
      </w:pPr>
      <w:r w:rsidRPr="00E64523">
        <w:rPr>
          <w:rFonts w:ascii="Tahoma" w:eastAsia="MS Mincho" w:hAnsi="Tahoma" w:cs="Tahoma"/>
          <w:bCs w:val="0"/>
          <w:sz w:val="16"/>
          <w:szCs w:val="16"/>
        </w:rPr>
        <w:t>Η ακρίβεια των στοιχείων που υποβάλλονται με αυτή τη δήλωση μπορεί να ελεγχθεί με βάση το</w:t>
      </w:r>
    </w:p>
    <w:p w14:paraId="015CDDEE" w14:textId="77777777" w:rsidR="00E64523" w:rsidRPr="00E64523" w:rsidRDefault="00E64523" w:rsidP="00E64523">
      <w:pPr>
        <w:spacing w:line="240" w:lineRule="auto"/>
        <w:ind w:right="484"/>
        <w:jc w:val="center"/>
        <w:rPr>
          <w:rFonts w:ascii="Tahoma" w:eastAsia="MS Mincho" w:hAnsi="Tahoma" w:cs="Tahoma"/>
          <w:bCs w:val="0"/>
          <w:sz w:val="16"/>
          <w:szCs w:val="16"/>
        </w:rPr>
      </w:pPr>
      <w:r w:rsidRPr="00E64523">
        <w:rPr>
          <w:rFonts w:ascii="Tahoma" w:eastAsia="MS Mincho" w:hAnsi="Tahoma" w:cs="Tahoma"/>
          <w:bCs w:val="0"/>
          <w:sz w:val="16"/>
          <w:szCs w:val="16"/>
        </w:rPr>
        <w:t>αρχείο άλλων υπηρεσιών (άρθρο 8 παρ. 4 Ν. 1599/1986)</w:t>
      </w:r>
    </w:p>
    <w:p w14:paraId="62BAA4C3" w14:textId="77777777" w:rsidR="00E64523" w:rsidRPr="00E64523" w:rsidRDefault="00E64523" w:rsidP="00E64523">
      <w:pPr>
        <w:spacing w:line="240" w:lineRule="auto"/>
        <w:ind w:right="484"/>
        <w:jc w:val="center"/>
        <w:rPr>
          <w:rFonts w:ascii="Tahoma" w:eastAsia="MS Mincho" w:hAnsi="Tahoma" w:cs="Tahoma"/>
          <w:bCs w:val="0"/>
        </w:rPr>
      </w:pP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250"/>
        <w:gridCol w:w="965"/>
        <w:gridCol w:w="455"/>
        <w:gridCol w:w="308"/>
        <w:gridCol w:w="758"/>
        <w:gridCol w:w="458"/>
        <w:gridCol w:w="300"/>
        <w:gridCol w:w="458"/>
        <w:gridCol w:w="608"/>
        <w:gridCol w:w="1035"/>
        <w:gridCol w:w="604"/>
      </w:tblGrid>
      <w:tr w:rsidR="00E64523" w:rsidRPr="00E64523" w14:paraId="02E71BEF" w14:textId="77777777" w:rsidTr="00DC41DC">
        <w:trPr>
          <w:trHeight w:val="614"/>
        </w:trPr>
        <w:tc>
          <w:tcPr>
            <w:tcW w:w="2268" w:type="dxa"/>
            <w:vAlign w:val="center"/>
          </w:tcPr>
          <w:p w14:paraId="2D4FBA9D" w14:textId="77777777" w:rsidR="00E64523" w:rsidRPr="00E64523" w:rsidRDefault="00E64523" w:rsidP="00E64523">
            <w:pPr>
              <w:spacing w:line="240" w:lineRule="auto"/>
              <w:ind w:right="484"/>
              <w:jc w:val="left"/>
              <w:rPr>
                <w:rFonts w:ascii="Tahoma" w:eastAsia="MS Mincho" w:hAnsi="Tahoma" w:cs="Tahoma"/>
                <w:bCs w:val="0"/>
                <w:sz w:val="18"/>
                <w:szCs w:val="18"/>
              </w:rPr>
            </w:pPr>
          </w:p>
          <w:p w14:paraId="66B6DBF2"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ΠΡΟΣ</w:t>
            </w:r>
            <w:r w:rsidRPr="00E64523">
              <w:rPr>
                <w:rFonts w:ascii="Tahoma" w:eastAsia="MS Mincho" w:hAnsi="Tahoma" w:cs="Tahoma"/>
                <w:bCs w:val="0"/>
                <w:sz w:val="18"/>
                <w:szCs w:val="18"/>
                <w:vertAlign w:val="superscript"/>
              </w:rPr>
              <w:t>(1)</w:t>
            </w:r>
            <w:r w:rsidRPr="00E64523">
              <w:rPr>
                <w:rFonts w:ascii="Tahoma" w:eastAsia="MS Mincho" w:hAnsi="Tahoma" w:cs="Tahoma"/>
                <w:bCs w:val="0"/>
                <w:sz w:val="18"/>
                <w:szCs w:val="18"/>
              </w:rPr>
              <w:t>:</w:t>
            </w:r>
          </w:p>
        </w:tc>
        <w:tc>
          <w:tcPr>
            <w:tcW w:w="7084" w:type="dxa"/>
            <w:gridSpan w:val="12"/>
            <w:vAlign w:val="center"/>
          </w:tcPr>
          <w:p w14:paraId="51BE0C35" w14:textId="7B5A3878" w:rsidR="00E64523" w:rsidRPr="00E64523" w:rsidRDefault="00E64523" w:rsidP="00E64523">
            <w:pPr>
              <w:spacing w:line="240" w:lineRule="auto"/>
              <w:ind w:right="-6878"/>
              <w:jc w:val="left"/>
              <w:rPr>
                <w:rFonts w:ascii="Tahoma" w:eastAsia="MS Mincho" w:hAnsi="Tahoma" w:cs="Tahoma"/>
                <w:b/>
                <w:sz w:val="18"/>
                <w:szCs w:val="18"/>
              </w:rPr>
            </w:pPr>
            <w:r w:rsidRPr="00E64523">
              <w:rPr>
                <w:rFonts w:ascii="Tahoma" w:eastAsia="MS Mincho" w:hAnsi="Tahoma" w:cs="Tahoma"/>
                <w:b/>
                <w:sz w:val="18"/>
                <w:szCs w:val="18"/>
              </w:rPr>
              <w:t>ΕΥΔ ΠΡΟΓΡΑΜΜΑΤΟΣ «ΘΕΣΣΑΛΙΑ» 2021-2027</w:t>
            </w:r>
          </w:p>
        </w:tc>
      </w:tr>
      <w:tr w:rsidR="00E64523" w:rsidRPr="00E64523" w14:paraId="01933B7E" w14:textId="77777777" w:rsidTr="00DC41DC">
        <w:trPr>
          <w:trHeight w:val="70"/>
        </w:trPr>
        <w:tc>
          <w:tcPr>
            <w:tcW w:w="2268" w:type="dxa"/>
            <w:vAlign w:val="center"/>
          </w:tcPr>
          <w:p w14:paraId="772748A8"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Ο – Η Όνομα:</w:t>
            </w:r>
          </w:p>
        </w:tc>
        <w:tc>
          <w:tcPr>
            <w:tcW w:w="2555" w:type="dxa"/>
            <w:gridSpan w:val="4"/>
            <w:vAlign w:val="center"/>
          </w:tcPr>
          <w:p w14:paraId="391B5503"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c>
          <w:tcPr>
            <w:tcW w:w="1824" w:type="dxa"/>
            <w:gridSpan w:val="4"/>
            <w:vAlign w:val="center"/>
          </w:tcPr>
          <w:p w14:paraId="689927EF"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Επώνυμο:</w:t>
            </w:r>
          </w:p>
        </w:tc>
        <w:tc>
          <w:tcPr>
            <w:tcW w:w="2705" w:type="dxa"/>
            <w:gridSpan w:val="4"/>
            <w:vAlign w:val="center"/>
          </w:tcPr>
          <w:p w14:paraId="569DDF7A"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67FD1447" w14:textId="77777777" w:rsidTr="00DC41DC">
        <w:trPr>
          <w:trHeight w:val="511"/>
        </w:trPr>
        <w:tc>
          <w:tcPr>
            <w:tcW w:w="2268" w:type="dxa"/>
            <w:vAlign w:val="center"/>
          </w:tcPr>
          <w:p w14:paraId="085E0108" w14:textId="77777777" w:rsidR="00E64523" w:rsidRPr="00E64523" w:rsidRDefault="00E64523" w:rsidP="00E64523">
            <w:pPr>
              <w:spacing w:line="240" w:lineRule="auto"/>
              <w:jc w:val="left"/>
              <w:rPr>
                <w:rFonts w:ascii="Tahoma" w:eastAsia="MS Mincho" w:hAnsi="Tahoma" w:cs="Tahoma"/>
                <w:bCs w:val="0"/>
                <w:sz w:val="18"/>
                <w:szCs w:val="18"/>
                <w:lang w:val="en-US"/>
              </w:rPr>
            </w:pPr>
            <w:r w:rsidRPr="00E64523">
              <w:rPr>
                <w:rFonts w:ascii="Tahoma" w:eastAsia="MS Mincho" w:hAnsi="Tahoma" w:cs="Tahoma"/>
                <w:bCs w:val="0"/>
                <w:sz w:val="18"/>
                <w:szCs w:val="18"/>
              </w:rPr>
              <w:t>Όνομα και Επώνυμο Πατέρα:</w:t>
            </w:r>
          </w:p>
        </w:tc>
        <w:tc>
          <w:tcPr>
            <w:tcW w:w="7084" w:type="dxa"/>
            <w:gridSpan w:val="12"/>
            <w:vAlign w:val="center"/>
          </w:tcPr>
          <w:p w14:paraId="195A427D"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p w14:paraId="36B56554"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19CD8405" w14:textId="77777777" w:rsidTr="00DC41DC">
        <w:trPr>
          <w:trHeight w:val="398"/>
        </w:trPr>
        <w:tc>
          <w:tcPr>
            <w:tcW w:w="2268" w:type="dxa"/>
            <w:vAlign w:val="center"/>
          </w:tcPr>
          <w:p w14:paraId="72FFD855" w14:textId="77777777" w:rsidR="00E64523" w:rsidRPr="00E64523" w:rsidRDefault="00E64523" w:rsidP="00E64523">
            <w:pPr>
              <w:spacing w:line="240" w:lineRule="auto"/>
              <w:jc w:val="left"/>
              <w:rPr>
                <w:rFonts w:ascii="Tahoma" w:eastAsia="MS Mincho" w:hAnsi="Tahoma" w:cs="Tahoma"/>
                <w:bCs w:val="0"/>
                <w:sz w:val="18"/>
                <w:szCs w:val="18"/>
                <w:lang w:val="en-US"/>
              </w:rPr>
            </w:pPr>
            <w:r w:rsidRPr="00E64523">
              <w:rPr>
                <w:rFonts w:ascii="Tahoma" w:eastAsia="MS Mincho" w:hAnsi="Tahoma" w:cs="Tahoma"/>
                <w:bCs w:val="0"/>
                <w:sz w:val="18"/>
                <w:szCs w:val="18"/>
              </w:rPr>
              <w:t>Όνομα και Επώνυμο Μητέρας:</w:t>
            </w:r>
          </w:p>
        </w:tc>
        <w:tc>
          <w:tcPr>
            <w:tcW w:w="7084" w:type="dxa"/>
            <w:gridSpan w:val="12"/>
            <w:vAlign w:val="center"/>
          </w:tcPr>
          <w:p w14:paraId="5C1B2E56"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18C6B0EA" w14:textId="77777777" w:rsidTr="00DC41DC">
        <w:trPr>
          <w:trHeight w:val="350"/>
        </w:trPr>
        <w:tc>
          <w:tcPr>
            <w:tcW w:w="2268" w:type="dxa"/>
            <w:vAlign w:val="center"/>
          </w:tcPr>
          <w:p w14:paraId="7C4E6112" w14:textId="77777777" w:rsidR="00E64523" w:rsidRPr="00E64523" w:rsidRDefault="00E64523" w:rsidP="00E64523">
            <w:pPr>
              <w:tabs>
                <w:tab w:val="left" w:pos="1873"/>
              </w:tabs>
              <w:spacing w:line="240" w:lineRule="auto"/>
              <w:jc w:val="left"/>
              <w:rPr>
                <w:rFonts w:ascii="Tahoma" w:eastAsia="MS Mincho" w:hAnsi="Tahoma" w:cs="Tahoma"/>
                <w:bCs w:val="0"/>
                <w:sz w:val="18"/>
                <w:szCs w:val="18"/>
                <w:lang w:val="en-US"/>
              </w:rPr>
            </w:pPr>
            <w:r w:rsidRPr="00E64523">
              <w:rPr>
                <w:rFonts w:ascii="Tahoma" w:eastAsia="MS Mincho" w:hAnsi="Tahoma" w:cs="Tahoma"/>
                <w:bCs w:val="0"/>
                <w:sz w:val="18"/>
                <w:szCs w:val="18"/>
              </w:rPr>
              <w:t>Ημερομηνία γέννησης</w:t>
            </w:r>
            <w:r w:rsidRPr="00E64523">
              <w:rPr>
                <w:rFonts w:ascii="Tahoma" w:eastAsia="MS Mincho" w:hAnsi="Tahoma" w:cs="Tahoma"/>
                <w:bCs w:val="0"/>
                <w:sz w:val="18"/>
                <w:szCs w:val="18"/>
                <w:vertAlign w:val="superscript"/>
              </w:rPr>
              <w:t>(2)</w:t>
            </w:r>
            <w:r w:rsidRPr="00E64523">
              <w:rPr>
                <w:rFonts w:ascii="Tahoma" w:eastAsia="MS Mincho" w:hAnsi="Tahoma" w:cs="Tahoma"/>
                <w:bCs w:val="0"/>
                <w:sz w:val="18"/>
                <w:szCs w:val="18"/>
              </w:rPr>
              <w:t>:</w:t>
            </w:r>
          </w:p>
        </w:tc>
        <w:tc>
          <w:tcPr>
            <w:tcW w:w="7084" w:type="dxa"/>
            <w:gridSpan w:val="12"/>
            <w:vAlign w:val="center"/>
          </w:tcPr>
          <w:p w14:paraId="65EEE4A6"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4FEB4868" w14:textId="77777777" w:rsidTr="00DC41DC">
        <w:trPr>
          <w:trHeight w:val="288"/>
        </w:trPr>
        <w:tc>
          <w:tcPr>
            <w:tcW w:w="2268" w:type="dxa"/>
            <w:vAlign w:val="center"/>
          </w:tcPr>
          <w:p w14:paraId="197DB71C"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Τόπος Γέννησης:</w:t>
            </w:r>
          </w:p>
        </w:tc>
        <w:tc>
          <w:tcPr>
            <w:tcW w:w="7084" w:type="dxa"/>
            <w:gridSpan w:val="12"/>
            <w:vAlign w:val="center"/>
          </w:tcPr>
          <w:p w14:paraId="06E66632"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1916E3E4" w14:textId="77777777" w:rsidTr="00DC41DC">
        <w:trPr>
          <w:trHeight w:val="325"/>
        </w:trPr>
        <w:tc>
          <w:tcPr>
            <w:tcW w:w="2268" w:type="dxa"/>
            <w:vAlign w:val="center"/>
          </w:tcPr>
          <w:p w14:paraId="1045991F"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Αριθμός Δελτίου Ταυτότητας:</w:t>
            </w:r>
          </w:p>
        </w:tc>
        <w:tc>
          <w:tcPr>
            <w:tcW w:w="2863" w:type="dxa"/>
            <w:gridSpan w:val="5"/>
            <w:vAlign w:val="center"/>
          </w:tcPr>
          <w:p w14:paraId="590FFDD9"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c>
          <w:tcPr>
            <w:tcW w:w="1216" w:type="dxa"/>
            <w:gridSpan w:val="2"/>
            <w:vAlign w:val="center"/>
          </w:tcPr>
          <w:p w14:paraId="558A4187"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roofErr w:type="spellStart"/>
            <w:r w:rsidRPr="00E64523">
              <w:rPr>
                <w:rFonts w:ascii="Tahoma" w:eastAsia="MS Mincho" w:hAnsi="Tahoma" w:cs="Tahoma"/>
                <w:bCs w:val="0"/>
                <w:sz w:val="18"/>
                <w:szCs w:val="18"/>
              </w:rPr>
              <w:t>Τηλ</w:t>
            </w:r>
            <w:proofErr w:type="spellEnd"/>
            <w:r w:rsidRPr="00E64523">
              <w:rPr>
                <w:rFonts w:ascii="Tahoma" w:eastAsia="MS Mincho" w:hAnsi="Tahoma" w:cs="Tahoma"/>
                <w:bCs w:val="0"/>
                <w:sz w:val="18"/>
                <w:szCs w:val="18"/>
              </w:rPr>
              <w:t>:</w:t>
            </w:r>
          </w:p>
        </w:tc>
        <w:tc>
          <w:tcPr>
            <w:tcW w:w="3005" w:type="dxa"/>
            <w:gridSpan w:val="5"/>
            <w:vAlign w:val="center"/>
          </w:tcPr>
          <w:p w14:paraId="3400ADC3"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19EDA732" w14:textId="77777777" w:rsidTr="00DC41DC">
        <w:trPr>
          <w:trHeight w:val="277"/>
        </w:trPr>
        <w:tc>
          <w:tcPr>
            <w:tcW w:w="2268" w:type="dxa"/>
            <w:vAlign w:val="center"/>
          </w:tcPr>
          <w:p w14:paraId="1E315156"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Τόπος Κατοικίας:</w:t>
            </w:r>
          </w:p>
        </w:tc>
        <w:tc>
          <w:tcPr>
            <w:tcW w:w="885" w:type="dxa"/>
            <w:vAlign w:val="center"/>
          </w:tcPr>
          <w:p w14:paraId="650A09DC"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c>
          <w:tcPr>
            <w:tcW w:w="1215" w:type="dxa"/>
            <w:gridSpan w:val="2"/>
            <w:vAlign w:val="center"/>
          </w:tcPr>
          <w:p w14:paraId="4D2930E9"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Οδός:</w:t>
            </w:r>
          </w:p>
        </w:tc>
        <w:tc>
          <w:tcPr>
            <w:tcW w:w="1521" w:type="dxa"/>
            <w:gridSpan w:val="3"/>
            <w:vAlign w:val="center"/>
          </w:tcPr>
          <w:p w14:paraId="40463B61"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c>
          <w:tcPr>
            <w:tcW w:w="1216" w:type="dxa"/>
            <w:gridSpan w:val="3"/>
            <w:vAlign w:val="center"/>
          </w:tcPr>
          <w:p w14:paraId="6160BED2"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roofErr w:type="spellStart"/>
            <w:r w:rsidRPr="00E64523">
              <w:rPr>
                <w:rFonts w:ascii="Tahoma" w:eastAsia="MS Mincho" w:hAnsi="Tahoma" w:cs="Tahoma"/>
                <w:bCs w:val="0"/>
                <w:sz w:val="18"/>
                <w:szCs w:val="18"/>
              </w:rPr>
              <w:t>Αριθ</w:t>
            </w:r>
            <w:proofErr w:type="spellEnd"/>
            <w:r w:rsidRPr="00E64523">
              <w:rPr>
                <w:rFonts w:ascii="Tahoma" w:eastAsia="MS Mincho" w:hAnsi="Tahoma" w:cs="Tahoma"/>
                <w:bCs w:val="0"/>
                <w:sz w:val="18"/>
                <w:szCs w:val="18"/>
              </w:rPr>
              <w:t>:</w:t>
            </w:r>
          </w:p>
        </w:tc>
        <w:tc>
          <w:tcPr>
            <w:tcW w:w="608" w:type="dxa"/>
            <w:vAlign w:val="center"/>
          </w:tcPr>
          <w:p w14:paraId="57855C2C"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c>
          <w:tcPr>
            <w:tcW w:w="1035" w:type="dxa"/>
            <w:vAlign w:val="center"/>
          </w:tcPr>
          <w:p w14:paraId="322DF4AD"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r w:rsidRPr="00E64523">
              <w:rPr>
                <w:rFonts w:ascii="Tahoma" w:eastAsia="MS Mincho" w:hAnsi="Tahoma" w:cs="Tahoma"/>
                <w:bCs w:val="0"/>
                <w:sz w:val="18"/>
                <w:szCs w:val="18"/>
              </w:rPr>
              <w:t>ΤΚ:</w:t>
            </w:r>
          </w:p>
        </w:tc>
        <w:tc>
          <w:tcPr>
            <w:tcW w:w="604" w:type="dxa"/>
            <w:vAlign w:val="center"/>
          </w:tcPr>
          <w:p w14:paraId="281071E2" w14:textId="77777777" w:rsidR="00E64523" w:rsidRPr="00E64523" w:rsidRDefault="00E64523" w:rsidP="00E64523">
            <w:pPr>
              <w:spacing w:line="240" w:lineRule="auto"/>
              <w:ind w:right="484"/>
              <w:jc w:val="left"/>
              <w:rPr>
                <w:rFonts w:ascii="Tahoma" w:eastAsia="MS Mincho" w:hAnsi="Tahoma" w:cs="Tahoma"/>
                <w:bCs w:val="0"/>
                <w:sz w:val="18"/>
                <w:szCs w:val="18"/>
                <w:lang w:val="en-US"/>
              </w:rPr>
            </w:pPr>
          </w:p>
        </w:tc>
      </w:tr>
      <w:tr w:rsidR="00E64523" w:rsidRPr="00E64523" w14:paraId="1AF8FBD0" w14:textId="77777777" w:rsidTr="00DC41DC">
        <w:trPr>
          <w:trHeight w:val="517"/>
        </w:trPr>
        <w:tc>
          <w:tcPr>
            <w:tcW w:w="3403" w:type="dxa"/>
            <w:gridSpan w:val="3"/>
            <w:vAlign w:val="center"/>
          </w:tcPr>
          <w:p w14:paraId="4D33F691" w14:textId="77777777" w:rsidR="00E64523" w:rsidRPr="00E64523" w:rsidRDefault="00E64523" w:rsidP="00E64523">
            <w:pPr>
              <w:spacing w:line="240" w:lineRule="auto"/>
              <w:ind w:right="34"/>
              <w:jc w:val="left"/>
              <w:rPr>
                <w:rFonts w:ascii="Tahoma" w:eastAsia="MS Mincho" w:hAnsi="Tahoma" w:cs="Tahoma"/>
                <w:bCs w:val="0"/>
                <w:sz w:val="18"/>
                <w:szCs w:val="18"/>
              </w:rPr>
            </w:pPr>
            <w:r w:rsidRPr="00E64523">
              <w:rPr>
                <w:rFonts w:ascii="Tahoma" w:eastAsia="MS Mincho" w:hAnsi="Tahoma" w:cs="Tahoma"/>
                <w:bCs w:val="0"/>
                <w:sz w:val="18"/>
                <w:szCs w:val="18"/>
              </w:rPr>
              <w:t>Δ/</w:t>
            </w:r>
            <w:proofErr w:type="spellStart"/>
            <w:r w:rsidRPr="00E64523">
              <w:rPr>
                <w:rFonts w:ascii="Tahoma" w:eastAsia="MS Mincho" w:hAnsi="Tahoma" w:cs="Tahoma"/>
                <w:bCs w:val="0"/>
                <w:sz w:val="18"/>
                <w:szCs w:val="18"/>
              </w:rPr>
              <w:t>νση</w:t>
            </w:r>
            <w:proofErr w:type="spellEnd"/>
            <w:r w:rsidRPr="00E64523">
              <w:rPr>
                <w:rFonts w:ascii="Tahoma" w:eastAsia="MS Mincho" w:hAnsi="Tahoma" w:cs="Tahoma"/>
                <w:bCs w:val="0"/>
                <w:sz w:val="18"/>
                <w:szCs w:val="18"/>
              </w:rPr>
              <w:t xml:space="preserve"> Ηλεκτρ. Ταχυδρομείου (</w:t>
            </w:r>
            <w:proofErr w:type="spellStart"/>
            <w:r w:rsidRPr="00E64523">
              <w:rPr>
                <w:rFonts w:ascii="Tahoma" w:eastAsia="MS Mincho" w:hAnsi="Tahoma" w:cs="Tahoma"/>
                <w:bCs w:val="0"/>
                <w:sz w:val="18"/>
                <w:szCs w:val="18"/>
              </w:rPr>
              <w:t>Εmail</w:t>
            </w:r>
            <w:proofErr w:type="spellEnd"/>
            <w:r w:rsidRPr="00E64523">
              <w:rPr>
                <w:rFonts w:ascii="Tahoma" w:eastAsia="MS Mincho" w:hAnsi="Tahoma" w:cs="Tahoma"/>
                <w:bCs w:val="0"/>
                <w:sz w:val="18"/>
                <w:szCs w:val="18"/>
              </w:rPr>
              <w:t>):</w:t>
            </w:r>
          </w:p>
        </w:tc>
        <w:tc>
          <w:tcPr>
            <w:tcW w:w="5949" w:type="dxa"/>
            <w:gridSpan w:val="10"/>
            <w:vAlign w:val="center"/>
          </w:tcPr>
          <w:p w14:paraId="5D86E480" w14:textId="77777777" w:rsidR="00E64523" w:rsidRPr="00E64523" w:rsidRDefault="00E64523" w:rsidP="00E64523">
            <w:pPr>
              <w:spacing w:line="240" w:lineRule="auto"/>
              <w:ind w:right="484"/>
              <w:jc w:val="left"/>
              <w:rPr>
                <w:rFonts w:ascii="Tahoma" w:eastAsia="MS Mincho" w:hAnsi="Tahoma" w:cs="Tahoma"/>
                <w:bCs w:val="0"/>
                <w:sz w:val="18"/>
                <w:szCs w:val="18"/>
              </w:rPr>
            </w:pPr>
          </w:p>
        </w:tc>
      </w:tr>
      <w:tr w:rsidR="00E64523" w:rsidRPr="00E64523" w14:paraId="41548243" w14:textId="77777777" w:rsidTr="00DC41DC">
        <w:trPr>
          <w:trHeight w:val="384"/>
        </w:trPr>
        <w:tc>
          <w:tcPr>
            <w:tcW w:w="9352" w:type="dxa"/>
            <w:gridSpan w:val="13"/>
          </w:tcPr>
          <w:p w14:paraId="5CE110F6" w14:textId="495F61C0" w:rsidR="00E64523" w:rsidRPr="00E64523" w:rsidRDefault="00E64523" w:rsidP="00E64523">
            <w:pPr>
              <w:suppressAutoHyphens/>
              <w:spacing w:line="240" w:lineRule="auto"/>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Με ατομική μου ευθύνη και γνωρίζοντας τις κυρώσεις</w:t>
            </w:r>
            <w:r w:rsidRPr="00E64523">
              <w:rPr>
                <w:rFonts w:ascii="Tahoma" w:eastAsia="MS Mincho" w:hAnsi="Tahoma" w:cs="Tahoma"/>
                <w:bCs w:val="0"/>
                <w:sz w:val="18"/>
                <w:szCs w:val="18"/>
                <w:vertAlign w:val="superscript"/>
                <w:lang w:eastAsia="en-US"/>
              </w:rPr>
              <w:t>(3)</w:t>
            </w:r>
            <w:r w:rsidRPr="00E64523">
              <w:rPr>
                <w:rFonts w:ascii="Tahoma" w:eastAsia="Calibri" w:hAnsi="Tahoma" w:cs="Tahoma"/>
                <w:bCs w:val="0"/>
                <w:sz w:val="18"/>
                <w:szCs w:val="18"/>
                <w:lang w:eastAsia="ar-SA"/>
              </w:rPr>
              <w:t>, που προβλέπονται από τις διατάξεις της παρ. 6 του άρθρου 22 του Ν. 1599/1986 ως νόμιμος εκπρόσωπος και εκ μέρους του Φορέα «</w:t>
            </w:r>
            <w:r w:rsidR="00626DDA">
              <w:rPr>
                <w:rFonts w:ascii="Tahoma" w:eastAsia="Calibri" w:hAnsi="Tahoma" w:cs="Tahoma"/>
                <w:bCs w:val="0"/>
                <w:sz w:val="18"/>
                <w:szCs w:val="18"/>
                <w:lang w:eastAsia="ar-SA"/>
              </w:rPr>
              <w:t>Ειδικός Λογαριασμός Κονδυλίων Έρευνας Πανεπιστημίου Θεσσαλίας</w:t>
            </w:r>
            <w:r w:rsidRPr="00E64523">
              <w:rPr>
                <w:rFonts w:ascii="Tahoma" w:eastAsia="Calibri" w:hAnsi="Tahoma" w:cs="Tahoma"/>
                <w:bCs w:val="0"/>
                <w:sz w:val="18"/>
                <w:szCs w:val="18"/>
                <w:lang w:eastAsia="ar-SA"/>
              </w:rPr>
              <w:t>» με ΑΦΜ</w:t>
            </w:r>
            <w:r w:rsidR="00626DDA">
              <w:rPr>
                <w:rFonts w:ascii="Tahoma" w:eastAsia="Calibri" w:hAnsi="Tahoma" w:cs="Tahoma"/>
                <w:bCs w:val="0"/>
                <w:sz w:val="18"/>
                <w:szCs w:val="18"/>
                <w:lang w:eastAsia="ar-SA"/>
              </w:rPr>
              <w:t xml:space="preserve"> 090071277</w:t>
            </w:r>
            <w:r w:rsidRPr="00E64523">
              <w:rPr>
                <w:rFonts w:ascii="Tahoma" w:eastAsia="Calibri" w:hAnsi="Tahoma" w:cs="Tahoma"/>
                <w:bCs w:val="0"/>
                <w:sz w:val="18"/>
                <w:szCs w:val="18"/>
                <w:lang w:eastAsia="ar-SA"/>
              </w:rPr>
              <w:t>, δηλώνω ότι:</w:t>
            </w:r>
          </w:p>
        </w:tc>
      </w:tr>
      <w:tr w:rsidR="00E64523" w:rsidRPr="00E64523" w14:paraId="5A49FEBE" w14:textId="77777777" w:rsidTr="00DC41DC">
        <w:trPr>
          <w:trHeight w:val="384"/>
        </w:trPr>
        <w:tc>
          <w:tcPr>
            <w:tcW w:w="9352" w:type="dxa"/>
            <w:gridSpan w:val="13"/>
            <w:shd w:val="clear" w:color="auto" w:fill="auto"/>
          </w:tcPr>
          <w:p w14:paraId="62161676" w14:textId="4CF6689E" w:rsidR="00E64523" w:rsidRPr="00E64523" w:rsidRDefault="00E64523" w:rsidP="00AD5C5A">
            <w:pPr>
              <w:numPr>
                <w:ilvl w:val="0"/>
                <w:numId w:val="15"/>
              </w:numPr>
              <w:suppressAutoHyphens/>
              <w:spacing w:before="120"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Όλα </w:t>
            </w:r>
            <w:r w:rsidR="00AD5C5A" w:rsidRPr="00AD5C5A">
              <w:rPr>
                <w:rFonts w:ascii="Tahoma" w:eastAsia="Calibri" w:hAnsi="Tahoma" w:cs="Tahoma"/>
                <w:bCs w:val="0"/>
                <w:sz w:val="18"/>
                <w:szCs w:val="18"/>
                <w:lang w:eastAsia="ar-SA"/>
              </w:rPr>
              <w:t xml:space="preserve">τα αναφερόμενα στην πρόταση με τίτλο </w:t>
            </w:r>
            <w:r w:rsidR="00AD5C5A" w:rsidRPr="00626DDA">
              <w:rPr>
                <w:rFonts w:ascii="Tahoma" w:eastAsia="Calibri" w:hAnsi="Tahoma" w:cs="Tahoma"/>
                <w:bCs w:val="0"/>
                <w:sz w:val="18"/>
                <w:szCs w:val="18"/>
                <w:highlight w:val="yellow"/>
                <w:lang w:eastAsia="ar-SA"/>
              </w:rPr>
              <w:t>« …………… »  και κωδικό ΟΠΣΚΕ ………</w:t>
            </w:r>
            <w:r w:rsidR="00AD5C5A" w:rsidRPr="00AD5C5A">
              <w:rPr>
                <w:rFonts w:ascii="Tahoma" w:eastAsia="Calibri" w:hAnsi="Tahoma" w:cs="Tahoma"/>
                <w:bCs w:val="0"/>
                <w:sz w:val="18"/>
                <w:szCs w:val="18"/>
                <w:lang w:eastAsia="ar-SA"/>
              </w:rPr>
              <w:t xml:space="preserve">  και όλα τα υποβαλλόμενα δικαιολογητικά που περιλαμβάνονται στον ηλεκτρονικό φάκελο της Αίτησης Χρηματοδότησης για την έγκριση της χρηματοδότησης του έργου από το Πρόγραμμα «ΘΕΣΣΑΛΙΑ» του ΕΣΠΑ 2021-2027 μέσω της Δράσης </w:t>
            </w:r>
            <w:r w:rsidR="009F0238" w:rsidRPr="009F0238">
              <w:rPr>
                <w:rFonts w:ascii="Tahoma" w:eastAsia="Calibri" w:hAnsi="Tahoma" w:cs="Tahoma"/>
                <w:sz w:val="18"/>
                <w:szCs w:val="18"/>
                <w:lang w:eastAsia="ar-SA"/>
              </w:rPr>
              <w:t>«Συμπράξεις Επιχειρήσεων της Περιφέρειας Θεσσαλίας με Ερευνητικούς φορείς»</w:t>
            </w:r>
            <w:r w:rsidR="00AD5C5A" w:rsidRPr="00AD5C5A">
              <w:rPr>
                <w:rFonts w:ascii="Tahoma" w:eastAsia="Calibri" w:hAnsi="Tahoma" w:cs="Tahoma"/>
                <w:bCs w:val="0"/>
                <w:sz w:val="18"/>
                <w:szCs w:val="18"/>
                <w:lang w:eastAsia="ar-SA"/>
              </w:rPr>
              <w:t>», είναι αληθή και ακριβή</w:t>
            </w:r>
            <w:r w:rsidRPr="00E64523">
              <w:rPr>
                <w:rFonts w:ascii="Tahoma" w:eastAsia="Calibri" w:hAnsi="Tahoma" w:cs="Tahoma"/>
                <w:bCs w:val="0"/>
                <w:sz w:val="18"/>
                <w:szCs w:val="18"/>
                <w:lang w:eastAsia="ar-SA"/>
              </w:rPr>
              <w:t xml:space="preserve">. </w:t>
            </w:r>
          </w:p>
          <w:p w14:paraId="046889B5" w14:textId="77777777" w:rsidR="00E64523" w:rsidRPr="00E64523" w:rsidRDefault="00E64523" w:rsidP="00AD5C5A">
            <w:pPr>
              <w:numPr>
                <w:ilvl w:val="0"/>
                <w:numId w:val="15"/>
              </w:numPr>
              <w:suppressAutoHyphens/>
              <w:spacing w:after="120" w:line="240" w:lineRule="auto"/>
              <w:ind w:left="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Γνωρίζω ότι σε περίπτωση διαπίστωσης ανακριβειών στη δήλωσή μου μετά την ένταξη του έργου, το ερευνητικό έργο θα </w:t>
            </w:r>
            <w:proofErr w:type="spellStart"/>
            <w:r w:rsidRPr="00E64523">
              <w:rPr>
                <w:rFonts w:ascii="Tahoma" w:eastAsia="Calibri" w:hAnsi="Tahoma" w:cs="Tahoma"/>
                <w:bCs w:val="0"/>
                <w:sz w:val="18"/>
                <w:szCs w:val="18"/>
                <w:lang w:eastAsia="ar-SA"/>
              </w:rPr>
              <w:t>απενταχθεί</w:t>
            </w:r>
            <w:proofErr w:type="spellEnd"/>
            <w:r w:rsidRPr="00E64523">
              <w:rPr>
                <w:rFonts w:ascii="Tahoma" w:eastAsia="Calibri" w:hAnsi="Tahoma" w:cs="Tahoma"/>
                <w:bCs w:val="0"/>
                <w:sz w:val="18"/>
                <w:szCs w:val="18"/>
                <w:lang w:eastAsia="ar-SA"/>
              </w:rPr>
              <w:t xml:space="preserve"> και θα κληθώ να επιστρέψω εντόκως τη ληφθείσα δημόσια χρηματοδότηση.</w:t>
            </w:r>
          </w:p>
          <w:p w14:paraId="39779A41" w14:textId="75B9D8CF" w:rsidR="00E64523" w:rsidRPr="00E64523" w:rsidRDefault="00E64523" w:rsidP="00AD5C5A">
            <w:pPr>
              <w:numPr>
                <w:ilvl w:val="0"/>
                <w:numId w:val="15"/>
              </w:numPr>
              <w:suppressAutoHyphens/>
              <w:spacing w:after="120" w:line="240" w:lineRule="auto"/>
              <w:ind w:left="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Έχω </w:t>
            </w:r>
            <w:r w:rsidR="00AD5C5A" w:rsidRPr="00AD5C5A">
              <w:rPr>
                <w:rFonts w:ascii="Tahoma" w:eastAsia="Calibri" w:hAnsi="Tahoma" w:cs="Tahoma"/>
                <w:bCs w:val="0"/>
                <w:sz w:val="18"/>
                <w:szCs w:val="18"/>
                <w:lang w:eastAsia="ar-SA"/>
              </w:rPr>
              <w:t xml:space="preserve">λάβει σαφή γνώση του περιεχομένου της Πρόσκλησης της Δράσης </w:t>
            </w:r>
            <w:r w:rsidR="009F0238" w:rsidRPr="009F0238">
              <w:rPr>
                <w:rFonts w:ascii="Tahoma" w:eastAsia="Calibri" w:hAnsi="Tahoma" w:cs="Tahoma"/>
                <w:bCs w:val="0"/>
                <w:sz w:val="18"/>
                <w:szCs w:val="18"/>
                <w:lang w:eastAsia="ar-SA"/>
              </w:rPr>
              <w:t>«Συμπράξεις Επιχειρήσεων της Περιφέρειας Θεσσαλίας με Ερευνητικούς φορείς»</w:t>
            </w:r>
            <w:r w:rsidR="00AD5C5A" w:rsidRPr="00AD5C5A">
              <w:rPr>
                <w:rFonts w:ascii="Tahoma" w:eastAsia="Calibri" w:hAnsi="Tahoma" w:cs="Tahoma"/>
                <w:bCs w:val="0"/>
                <w:sz w:val="18"/>
                <w:szCs w:val="18"/>
                <w:lang w:eastAsia="ar-SA"/>
              </w:rPr>
              <w:t>.</w:t>
            </w:r>
          </w:p>
          <w:p w14:paraId="3C657D9D" w14:textId="10F980EF" w:rsidR="00E64523" w:rsidRPr="00E64523" w:rsidRDefault="00E64523" w:rsidP="00AD5C5A">
            <w:pPr>
              <w:numPr>
                <w:ilvl w:val="0"/>
                <w:numId w:val="15"/>
              </w:numPr>
              <w:suppressAutoHyphens/>
              <w:spacing w:after="120" w:line="240" w:lineRule="auto"/>
              <w:ind w:left="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Η πρόταση έργου με τίτλο </w:t>
            </w:r>
            <w:r w:rsidRPr="00626DDA">
              <w:rPr>
                <w:rFonts w:ascii="Tahoma" w:eastAsia="Calibri" w:hAnsi="Tahoma" w:cs="Tahoma"/>
                <w:bCs w:val="0"/>
                <w:sz w:val="18"/>
                <w:szCs w:val="18"/>
                <w:highlight w:val="yellow"/>
                <w:lang w:eastAsia="ar-SA"/>
              </w:rPr>
              <w:t>«</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 και κωδικό ΟΠΣΚΕ ………</w:t>
            </w:r>
            <w:r w:rsidRPr="00E64523">
              <w:rPr>
                <w:rFonts w:ascii="Tahoma" w:eastAsia="Calibri" w:hAnsi="Tahoma" w:cs="Tahoma"/>
                <w:bCs w:val="0"/>
                <w:sz w:val="18"/>
                <w:szCs w:val="18"/>
                <w:lang w:eastAsia="ar-SA"/>
              </w:rPr>
              <w:t xml:space="preserve"> , δεν έχει χρηματοδοτηθεί, δεν χρηματοδοτείται από άλλους φορείς για μέρος ή ολόκληρο το αντικείμενό της. </w:t>
            </w:r>
          </w:p>
          <w:p w14:paraId="4DE96119" w14:textId="77777777" w:rsidR="00902CF7" w:rsidRPr="00626DDA" w:rsidRDefault="00E64523" w:rsidP="00AD5C5A">
            <w:pPr>
              <w:numPr>
                <w:ilvl w:val="0"/>
                <w:numId w:val="15"/>
              </w:numPr>
              <w:suppressAutoHyphens/>
              <w:spacing w:after="120" w:line="240" w:lineRule="auto"/>
              <w:ind w:left="357"/>
              <w:rPr>
                <w:rFonts w:ascii="Tahoma" w:eastAsia="Calibri" w:hAnsi="Tahoma" w:cs="Tahoma"/>
                <w:bCs w:val="0"/>
                <w:sz w:val="18"/>
                <w:szCs w:val="18"/>
                <w:highlight w:val="yellow"/>
                <w:lang w:eastAsia="ar-SA"/>
              </w:rPr>
            </w:pPr>
            <w:r w:rsidRPr="00626DDA">
              <w:rPr>
                <w:rFonts w:ascii="Tahoma" w:eastAsia="Calibri" w:hAnsi="Tahoma" w:cs="Tahoma"/>
                <w:b/>
                <w:bCs w:val="0"/>
                <w:sz w:val="18"/>
                <w:szCs w:val="18"/>
                <w:highlight w:val="yellow"/>
                <w:lang w:eastAsia="ar-SA"/>
              </w:rPr>
              <w:t>(</w:t>
            </w:r>
            <w:r w:rsidRPr="00626DDA">
              <w:rPr>
                <w:rFonts w:ascii="Tahoma" w:eastAsia="Calibri" w:hAnsi="Tahoma" w:cs="Tahoma"/>
                <w:b/>
                <w:bCs w:val="0"/>
                <w:i/>
                <w:sz w:val="18"/>
                <w:szCs w:val="18"/>
                <w:highlight w:val="yellow"/>
                <w:lang w:eastAsia="ar-SA"/>
              </w:rPr>
              <w:t>επιλέξτε κατά περίπτωση</w:t>
            </w:r>
            <w:r w:rsidRPr="00626DDA">
              <w:rPr>
                <w:rFonts w:ascii="Tahoma" w:eastAsia="Calibri" w:hAnsi="Tahoma" w:cs="Tahoma"/>
                <w:b/>
                <w:bCs w:val="0"/>
                <w:sz w:val="18"/>
                <w:szCs w:val="18"/>
                <w:highlight w:val="yellow"/>
                <w:lang w:eastAsia="ar-SA"/>
              </w:rPr>
              <w:t>)</w:t>
            </w:r>
            <w:r w:rsidRPr="00626DDA">
              <w:rPr>
                <w:rFonts w:ascii="Tahoma" w:eastAsia="Calibri" w:hAnsi="Tahoma" w:cs="Tahoma"/>
                <w:bCs w:val="0"/>
                <w:sz w:val="18"/>
                <w:szCs w:val="18"/>
                <w:highlight w:val="yellow"/>
                <w:lang w:eastAsia="ar-SA"/>
              </w:rPr>
              <w:t xml:space="preserve">:  </w:t>
            </w:r>
          </w:p>
          <w:p w14:paraId="3C625DF7" w14:textId="24BBA659" w:rsidR="00902CF7" w:rsidRPr="00626DDA" w:rsidRDefault="00E64523" w:rsidP="00902CF7">
            <w:pPr>
              <w:suppressAutoHyphens/>
              <w:spacing w:after="120" w:line="240" w:lineRule="auto"/>
              <w:ind w:left="357"/>
              <w:rPr>
                <w:rFonts w:ascii="Tahoma" w:eastAsia="Calibri" w:hAnsi="Tahoma" w:cs="Tahoma"/>
                <w:bCs w:val="0"/>
                <w:sz w:val="18"/>
                <w:szCs w:val="18"/>
                <w:highlight w:val="yellow"/>
                <w:lang w:eastAsia="ar-SA"/>
              </w:rPr>
            </w:pPr>
            <w:r w:rsidRPr="00626DDA">
              <w:rPr>
                <w:rFonts w:ascii="Tahoma" w:eastAsia="Calibri" w:hAnsi="Tahoma" w:cs="Tahoma"/>
                <w:bCs w:val="0"/>
                <w:sz w:val="18"/>
                <w:szCs w:val="18"/>
                <w:highlight w:val="yellow"/>
                <w:lang w:val="en-US" w:eastAsia="ar-SA"/>
              </w:rPr>
              <w:t>i</w:t>
            </w:r>
            <w:r w:rsidRPr="00626DDA">
              <w:rPr>
                <w:rFonts w:ascii="Tahoma" w:eastAsia="Calibri" w:hAnsi="Tahoma" w:cs="Tahoma"/>
                <w:bCs w:val="0"/>
                <w:sz w:val="18"/>
                <w:szCs w:val="18"/>
                <w:highlight w:val="yellow"/>
                <w:lang w:eastAsia="ar-SA"/>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p>
          <w:p w14:paraId="1C90CD40" w14:textId="4964D594" w:rsidR="00E64523" w:rsidRPr="00E64523" w:rsidRDefault="00E64523" w:rsidP="00902CF7">
            <w:pPr>
              <w:suppressAutoHyphens/>
              <w:spacing w:after="120" w:line="240" w:lineRule="auto"/>
              <w:ind w:left="357"/>
              <w:rPr>
                <w:rFonts w:ascii="Tahoma" w:eastAsia="Calibri" w:hAnsi="Tahoma" w:cs="Tahoma"/>
                <w:bCs w:val="0"/>
                <w:sz w:val="18"/>
                <w:szCs w:val="18"/>
                <w:lang w:eastAsia="ar-SA"/>
              </w:rPr>
            </w:pPr>
            <w:r w:rsidRPr="00626DDA">
              <w:rPr>
                <w:rFonts w:ascii="Tahoma" w:eastAsia="Calibri" w:hAnsi="Tahoma" w:cs="Tahoma"/>
                <w:bCs w:val="0"/>
                <w:sz w:val="18"/>
                <w:szCs w:val="18"/>
                <w:highlight w:val="yellow"/>
                <w:lang w:val="en-US" w:eastAsia="ar-SA"/>
              </w:rPr>
              <w:t>ii</w:t>
            </w:r>
            <w:r w:rsidRPr="00626DDA">
              <w:rPr>
                <w:rFonts w:ascii="Tahoma" w:eastAsia="Calibri" w:hAnsi="Tahoma" w:cs="Tahoma"/>
                <w:bCs w:val="0"/>
                <w:sz w:val="18"/>
                <w:szCs w:val="18"/>
                <w:highlight w:val="yellow"/>
                <w:lang w:eastAsia="ar-SA"/>
              </w:rPr>
              <w:t>) το έργο υποβλήθηκε σε άλλο πρόγραμμα αλλά α) απορρίφθηκε σύμφωνα με την «</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 απόφαση (</w:t>
            </w:r>
            <w:r w:rsidRPr="00626DDA">
              <w:rPr>
                <w:rFonts w:ascii="Tahoma" w:eastAsia="Calibri" w:hAnsi="Tahoma" w:cs="Tahoma"/>
                <w:bCs w:val="0"/>
                <w:i/>
                <w:sz w:val="18"/>
                <w:szCs w:val="18"/>
                <w:highlight w:val="yellow"/>
                <w:lang w:eastAsia="ar-SA"/>
              </w:rPr>
              <w:t>σημειώνεται η σχετική εκδοθείσα απόφαση</w:t>
            </w:r>
            <w:r w:rsidRPr="00626DDA">
              <w:rPr>
                <w:rFonts w:ascii="Tahoma" w:eastAsia="Calibri" w:hAnsi="Tahoma" w:cs="Tahoma"/>
                <w:bCs w:val="0"/>
                <w:sz w:val="18"/>
                <w:szCs w:val="18"/>
                <w:highlight w:val="yellow"/>
                <w:lang w:eastAsia="ar-SA"/>
              </w:rPr>
              <w:t>) ή β) ενώ εγκρίθηκε αρχικά, έχει οριστικοποιηθεί και τεκμηριώνεται η μη χρηματοδότησή του σύμφωνα με το «</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w:t>
            </w:r>
            <w:r w:rsidR="00AD5C5A"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sz w:val="18"/>
                <w:szCs w:val="18"/>
                <w:highlight w:val="yellow"/>
                <w:lang w:eastAsia="ar-SA"/>
              </w:rPr>
              <w:t>» έγγραφο (</w:t>
            </w:r>
            <w:r w:rsidRPr="00626DDA">
              <w:rPr>
                <w:rFonts w:ascii="Tahoma" w:eastAsia="Calibri" w:hAnsi="Tahoma" w:cs="Tahoma"/>
                <w:bCs w:val="0"/>
                <w:i/>
                <w:sz w:val="18"/>
                <w:szCs w:val="18"/>
                <w:highlight w:val="yellow"/>
                <w:lang w:eastAsia="ar-SA"/>
              </w:rPr>
              <w:t>σημειώνεται η σχετική απόφαση είτε της αρμόδιας αρχής ή η έγγραφη δήλωση προς την αρμόδια αρχή περί της ματαίωσης συμμετοχής</w:t>
            </w:r>
            <w:r w:rsidRPr="00626DDA">
              <w:rPr>
                <w:rFonts w:ascii="Tahoma" w:eastAsia="Calibri" w:hAnsi="Tahoma" w:cs="Tahoma"/>
                <w:bCs w:val="0"/>
                <w:sz w:val="18"/>
                <w:szCs w:val="18"/>
                <w:highlight w:val="yellow"/>
                <w:lang w:eastAsia="ar-SA"/>
              </w:rPr>
              <w:t xml:space="preserve"> </w:t>
            </w:r>
            <w:r w:rsidRPr="00626DDA">
              <w:rPr>
                <w:rFonts w:ascii="Tahoma" w:eastAsia="Calibri" w:hAnsi="Tahoma" w:cs="Tahoma"/>
                <w:bCs w:val="0"/>
                <w:i/>
                <w:sz w:val="18"/>
                <w:szCs w:val="18"/>
                <w:highlight w:val="yellow"/>
                <w:lang w:eastAsia="ar-SA"/>
              </w:rPr>
              <w:t>του ενδιαφερόμενου στο πρόγραμμα</w:t>
            </w:r>
            <w:r w:rsidRPr="00626DDA">
              <w:rPr>
                <w:rFonts w:ascii="Tahoma" w:eastAsia="Calibri" w:hAnsi="Tahoma" w:cs="Tahoma"/>
                <w:bCs w:val="0"/>
                <w:sz w:val="18"/>
                <w:szCs w:val="18"/>
                <w:highlight w:val="yellow"/>
                <w:lang w:eastAsia="ar-SA"/>
              </w:rPr>
              <w:t>).</w:t>
            </w:r>
          </w:p>
          <w:p w14:paraId="0A0DD9EC" w14:textId="0B7948BF" w:rsidR="00E64523" w:rsidRPr="00E64523" w:rsidRDefault="00626DDA" w:rsidP="00AD5C5A">
            <w:pPr>
              <w:suppressAutoHyphens/>
              <w:spacing w:after="120" w:line="240" w:lineRule="auto"/>
              <w:ind w:left="360"/>
              <w:rPr>
                <w:rFonts w:ascii="Tahoma" w:eastAsia="Calibri" w:hAnsi="Tahoma" w:cs="Tahoma"/>
                <w:bCs w:val="0"/>
                <w:sz w:val="18"/>
                <w:szCs w:val="18"/>
                <w:lang w:eastAsia="en-US"/>
              </w:rPr>
            </w:pPr>
            <w:r w:rsidRPr="00E64523">
              <w:rPr>
                <w:rFonts w:ascii="Tahoma" w:eastAsia="Calibri" w:hAnsi="Tahoma" w:cs="Tahoma"/>
                <w:bCs w:val="0"/>
                <w:sz w:val="18"/>
                <w:szCs w:val="18"/>
                <w:lang w:eastAsia="ar-SA"/>
              </w:rPr>
              <w:t xml:space="preserve"> </w:t>
            </w:r>
            <w:r w:rsidR="00E64523" w:rsidRPr="00E64523">
              <w:rPr>
                <w:rFonts w:ascii="Tahoma" w:eastAsia="Calibri" w:hAnsi="Tahoma" w:cs="Tahoma"/>
                <w:bCs w:val="0"/>
                <w:sz w:val="18"/>
                <w:szCs w:val="18"/>
                <w:lang w:eastAsia="ar-SA"/>
              </w:rPr>
              <w:t xml:space="preserve">«Η χρηματοδότηση του Φορέα από την Πράξη αυτή αφορά την κύρια δραστηριότητά του» είτε/και «το σύνολο των κερδών από τις δραστηριότητες μεταφοράς γνώσης (ερευνητική συνεργασία) θα </w:t>
            </w:r>
            <w:proofErr w:type="spellStart"/>
            <w:r w:rsidR="00E64523" w:rsidRPr="00E64523">
              <w:rPr>
                <w:rFonts w:ascii="Tahoma" w:eastAsia="Calibri" w:hAnsi="Tahoma" w:cs="Tahoma"/>
                <w:bCs w:val="0"/>
                <w:sz w:val="18"/>
                <w:szCs w:val="18"/>
                <w:lang w:eastAsia="ar-SA"/>
              </w:rPr>
              <w:t>επανεπενδυθεί</w:t>
            </w:r>
            <w:proofErr w:type="spellEnd"/>
            <w:r w:rsidR="00E64523" w:rsidRPr="00E64523">
              <w:rPr>
                <w:rFonts w:ascii="Tahoma" w:eastAsia="Calibri" w:hAnsi="Tahoma" w:cs="Tahoma"/>
                <w:bCs w:val="0"/>
                <w:sz w:val="18"/>
                <w:szCs w:val="18"/>
                <w:lang w:eastAsia="ar-SA"/>
              </w:rPr>
              <w:t xml:space="preserve"> στις κύριες δραστηριότητες του Ερευνητικού Οργανισμού», προκειμένου η χρηματοδότηση του Ερευνητικού Οργανισμού να θεωρηθεί ως μη κρατική ενίσχυση βάσει του άρθρου 2.1.1 της  Ανακοίνωσης της Ευρωπαϊκής Επιτροπής «Πλαίσιο σχετικά με τις κρατικές ενισχύσεις για την έρευνα και ανάπτυξη και την καινοτομία» (2022/C 7388), και να λάβει χρηματοδότηση 100%. </w:t>
            </w:r>
          </w:p>
          <w:p w14:paraId="13B3CC1C" w14:textId="77777777" w:rsidR="00E64523" w:rsidRPr="00E64523" w:rsidRDefault="00E64523" w:rsidP="00AD5C5A">
            <w:pPr>
              <w:numPr>
                <w:ilvl w:val="0"/>
                <w:numId w:val="15"/>
              </w:numPr>
              <w:suppressAutoHyphens/>
              <w:spacing w:after="120" w:line="240" w:lineRule="auto"/>
              <w:ind w:left="357"/>
              <w:rPr>
                <w:rFonts w:ascii="Tahoma" w:eastAsia="Calibri" w:hAnsi="Tahoma" w:cs="Tahoma"/>
                <w:bCs w:val="0"/>
                <w:sz w:val="18"/>
                <w:szCs w:val="18"/>
                <w:lang w:eastAsia="ar-SA"/>
              </w:rPr>
            </w:pPr>
            <w:r w:rsidRPr="00E64523">
              <w:rPr>
                <w:rFonts w:ascii="Tahoma" w:eastAsia="Calibri" w:hAnsi="Tahoma" w:cs="Tahoma"/>
                <w:bCs w:val="0"/>
                <w:sz w:val="18"/>
                <w:szCs w:val="18"/>
                <w:lang w:eastAsia="en-US"/>
              </w:rPr>
              <w:lastRenderedPageBreak/>
              <w:t>Δεν θα χορηγείται έμμεση κρατική ενίσχυση στις συμμετέχουσες σε συνεργατικό σχήμα επιχειρήσεις λόγω ευνοϊκών όρων της συνεργασίας.</w:t>
            </w:r>
          </w:p>
          <w:p w14:paraId="73AA0A69" w14:textId="77777777" w:rsidR="00E64523" w:rsidRPr="00E64523" w:rsidRDefault="00E64523" w:rsidP="00AD5C5A">
            <w:pPr>
              <w:numPr>
                <w:ilvl w:val="0"/>
                <w:numId w:val="15"/>
              </w:numPr>
              <w:suppressAutoHyphens/>
              <w:spacing w:after="120" w:line="240" w:lineRule="auto"/>
              <w:ind w:left="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Είμαι ενημερωμένος και η Αίτηση Χρηματοδότησης είναι εναρμονισμένη και υπακούει στους περιορισμούς και πληροί όλες τις προϋποθέσεις του Καν. ΕΕ 651/2014 </w:t>
            </w:r>
          </w:p>
          <w:p w14:paraId="6B0C1C9F" w14:textId="77777777"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Γνωρίζω ότι διόρθωση ή τροποποίηση ή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4AB2E6B6" w14:textId="77777777"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Αποδέχομαι οποιοδήποτε σχετικό έλεγχο για την εξακρίβωση των δηλωθέντων από τις αρμόδιες εθνικές ή </w:t>
            </w:r>
            <w:proofErr w:type="spellStart"/>
            <w:r w:rsidRPr="00E64523">
              <w:rPr>
                <w:rFonts w:ascii="Tahoma" w:eastAsia="Calibri" w:hAnsi="Tahoma" w:cs="Tahoma"/>
                <w:bCs w:val="0"/>
                <w:sz w:val="18"/>
                <w:szCs w:val="18"/>
                <w:lang w:eastAsia="ar-SA"/>
              </w:rPr>
              <w:t>ενωσιακές</w:t>
            </w:r>
            <w:proofErr w:type="spellEnd"/>
            <w:r w:rsidRPr="00E64523">
              <w:rPr>
                <w:rFonts w:ascii="Tahoma" w:eastAsia="Calibri" w:hAnsi="Tahoma" w:cs="Tahoma"/>
                <w:bCs w:val="0"/>
                <w:sz w:val="18"/>
                <w:szCs w:val="18"/>
                <w:lang w:eastAsia="ar-SA"/>
              </w:rPr>
              <w:t xml:space="preserve"> αρχές.</w:t>
            </w:r>
          </w:p>
          <w:p w14:paraId="4C49C422" w14:textId="77777777"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44F63B65" w14:textId="77777777"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Αποδέχομαι ότι τα μηνύματα που θα παραλαμβάνει ο Συντονιστής ΟΠΣΚΕ έργου μέσω ηλεκτρονικού ταχυδρομείου και ειδικότερα στη (</w:t>
            </w:r>
            <w:proofErr w:type="spellStart"/>
            <w:r w:rsidRPr="00E64523">
              <w:rPr>
                <w:rFonts w:ascii="Tahoma" w:eastAsia="Calibri" w:hAnsi="Tahoma" w:cs="Tahoma"/>
                <w:bCs w:val="0"/>
                <w:sz w:val="18"/>
                <w:szCs w:val="18"/>
                <w:lang w:eastAsia="ar-SA"/>
              </w:rPr>
              <w:t>ις</w:t>
            </w:r>
            <w:proofErr w:type="spellEnd"/>
            <w:r w:rsidRPr="00E64523">
              <w:rPr>
                <w:rFonts w:ascii="Tahoma" w:eastAsia="Calibri" w:hAnsi="Tahoma" w:cs="Tahoma"/>
                <w:bCs w:val="0"/>
                <w:sz w:val="18"/>
                <w:szCs w:val="18"/>
                <w:lang w:eastAsia="ar-SA"/>
              </w:rPr>
              <w:t>) διεύθυνση (εις) email που έχουν δηλωθεί στο ΟΠΣΚΕ επέχουν θέση κοινοποίησης και συνεπάγονται την έναρξη όλων των εννόμων συνεπειών και προθεσμιών.</w:t>
            </w:r>
          </w:p>
          <w:p w14:paraId="355172E0" w14:textId="080A8384"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Αποδέχομαι ότι κατά την υλοποίηση του έργου, η επικοινωνία με τ</w:t>
            </w:r>
            <w:r w:rsidR="00C25D4F">
              <w:rPr>
                <w:rFonts w:ascii="Tahoma" w:eastAsia="Calibri" w:hAnsi="Tahoma" w:cs="Tahoma"/>
                <w:bCs w:val="0"/>
                <w:sz w:val="18"/>
                <w:szCs w:val="18"/>
                <w:lang w:eastAsia="ar-SA"/>
              </w:rPr>
              <w:t>ον ΕΦ</w:t>
            </w:r>
            <w:r w:rsidRPr="00E64523">
              <w:rPr>
                <w:rFonts w:ascii="Tahoma" w:eastAsia="Calibri" w:hAnsi="Tahoma" w:cs="Tahoma"/>
                <w:bCs w:val="0"/>
                <w:sz w:val="18"/>
                <w:szCs w:val="18"/>
                <w:lang w:eastAsia="ar-SA"/>
              </w:rPr>
              <w:t xml:space="preserve"> αναφορικά με την εξέλιξη και ολοκλήρωση της ερευνητικής πρότασης (αιτήματα τροποποίησης, εκθέσεις προόδου και ολοκλήρωσης </w:t>
            </w:r>
            <w:proofErr w:type="spellStart"/>
            <w:r w:rsidRPr="00E64523">
              <w:rPr>
                <w:rFonts w:ascii="Tahoma" w:eastAsia="Calibri" w:hAnsi="Tahoma" w:cs="Tahoma"/>
                <w:bCs w:val="0"/>
                <w:sz w:val="18"/>
                <w:szCs w:val="18"/>
                <w:lang w:eastAsia="ar-SA"/>
              </w:rPr>
              <w:t>κλπ</w:t>
            </w:r>
            <w:proofErr w:type="spellEnd"/>
            <w:r w:rsidRPr="00E64523">
              <w:rPr>
                <w:rFonts w:ascii="Tahoma" w:eastAsia="Calibri" w:hAnsi="Tahoma" w:cs="Tahoma"/>
                <w:bCs w:val="0"/>
                <w:sz w:val="18"/>
                <w:szCs w:val="18"/>
                <w:lang w:eastAsia="ar-SA"/>
              </w:rPr>
              <w:t xml:space="preserve">) δύναται να γίνεται ηλεκτρονικά (on </w:t>
            </w:r>
            <w:proofErr w:type="spellStart"/>
            <w:r w:rsidRPr="00E64523">
              <w:rPr>
                <w:rFonts w:ascii="Tahoma" w:eastAsia="Calibri" w:hAnsi="Tahoma" w:cs="Tahoma"/>
                <w:bCs w:val="0"/>
                <w:sz w:val="18"/>
                <w:szCs w:val="18"/>
                <w:lang w:eastAsia="ar-SA"/>
              </w:rPr>
              <w:t>screen</w:t>
            </w:r>
            <w:proofErr w:type="spellEnd"/>
            <w:r w:rsidRPr="00E64523">
              <w:rPr>
                <w:rFonts w:ascii="Tahoma" w:eastAsia="Calibri" w:hAnsi="Tahoma" w:cs="Tahoma"/>
                <w:bCs w:val="0"/>
                <w:sz w:val="18"/>
                <w:szCs w:val="18"/>
                <w:lang w:eastAsia="ar-SA"/>
              </w:rPr>
              <w:t>) μέσω ηλεκτρονικών εντύπων, όπως αυτά θα καθοριστούν από τ</w:t>
            </w:r>
            <w:r w:rsidR="00C25D4F">
              <w:rPr>
                <w:rFonts w:ascii="Tahoma" w:eastAsia="Calibri" w:hAnsi="Tahoma" w:cs="Tahoma"/>
                <w:bCs w:val="0"/>
                <w:sz w:val="18"/>
                <w:szCs w:val="18"/>
                <w:lang w:eastAsia="ar-SA"/>
              </w:rPr>
              <w:t>ον ΕΦ</w:t>
            </w:r>
            <w:r w:rsidRPr="00E64523">
              <w:rPr>
                <w:rFonts w:ascii="Tahoma" w:eastAsia="Calibri" w:hAnsi="Tahoma" w:cs="Tahoma"/>
                <w:bCs w:val="0"/>
                <w:sz w:val="18"/>
                <w:szCs w:val="18"/>
                <w:lang w:eastAsia="ar-SA"/>
              </w:rPr>
              <w:t>.</w:t>
            </w:r>
          </w:p>
          <w:p w14:paraId="10B0C568" w14:textId="78F07EFA"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 xml:space="preserve">Σε </w:t>
            </w:r>
            <w:r w:rsidR="00C25D4F" w:rsidRPr="00C25D4F">
              <w:rPr>
                <w:rFonts w:ascii="Tahoma" w:eastAsia="Calibri" w:hAnsi="Tahoma" w:cs="Tahoma"/>
                <w:bCs w:val="0"/>
                <w:sz w:val="18"/>
                <w:szCs w:val="18"/>
                <w:lang w:eastAsia="ar-SA"/>
              </w:rPr>
              <w:t>περίπτωση έγκρισης της αίτησης χρηματοδότησης συμφωνώ στη δημοσίευση της επωνυμίας και του ΑΦΜ τ</w:t>
            </w:r>
            <w:r w:rsidR="00902CF7">
              <w:rPr>
                <w:rFonts w:ascii="Tahoma" w:eastAsia="Calibri" w:hAnsi="Tahoma" w:cs="Tahoma"/>
                <w:bCs w:val="0"/>
                <w:sz w:val="18"/>
                <w:szCs w:val="18"/>
                <w:lang w:eastAsia="ar-SA"/>
              </w:rPr>
              <w:t xml:space="preserve">ου </w:t>
            </w:r>
            <w:r w:rsidR="009F0238">
              <w:rPr>
                <w:rFonts w:ascii="Tahoma" w:eastAsia="Calibri" w:hAnsi="Tahoma" w:cs="Tahoma"/>
                <w:bCs w:val="0"/>
                <w:sz w:val="18"/>
                <w:szCs w:val="18"/>
                <w:lang w:eastAsia="ar-SA"/>
              </w:rPr>
              <w:t>Φορέα</w:t>
            </w:r>
            <w:r w:rsidR="00C25D4F" w:rsidRPr="00C25D4F">
              <w:rPr>
                <w:rFonts w:ascii="Tahoma" w:eastAsia="Calibri" w:hAnsi="Tahoma" w:cs="Tahoma"/>
                <w:bCs w:val="0"/>
                <w:sz w:val="18"/>
                <w:szCs w:val="18"/>
                <w:lang w:eastAsia="ar-SA"/>
              </w:rPr>
              <w:t>,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Π. «ΘΕΣΣΑΛΙΑ» (www.thessalia-espa.gr) και τ</w:t>
            </w:r>
            <w:r w:rsidR="00C25D4F" w:rsidRPr="00C25D4F">
              <w:rPr>
                <w:rFonts w:ascii="Tahoma" w:eastAsia="Calibri" w:hAnsi="Tahoma" w:cs="Tahoma"/>
                <w:bCs w:val="0"/>
                <w:sz w:val="18"/>
                <w:szCs w:val="18"/>
                <w:lang w:val="en-US" w:eastAsia="ar-SA"/>
              </w:rPr>
              <w:t>o</w:t>
            </w:r>
            <w:r w:rsidR="00C25D4F" w:rsidRPr="00C25D4F">
              <w:rPr>
                <w:rFonts w:ascii="Tahoma" w:eastAsia="Calibri" w:hAnsi="Tahoma" w:cs="Tahoma"/>
                <w:bCs w:val="0"/>
                <w:sz w:val="18"/>
                <w:szCs w:val="18"/>
                <w:lang w:eastAsia="ar-SA"/>
              </w:rPr>
              <w:t xml:space="preserve">υ ΕΦ  </w:t>
            </w:r>
            <w:r w:rsidR="00C25D4F" w:rsidRPr="003F2120">
              <w:rPr>
                <w:rFonts w:ascii="Tahoma" w:eastAsia="Calibri" w:hAnsi="Tahoma" w:cs="Tahoma"/>
                <w:bCs w:val="0"/>
                <w:sz w:val="20"/>
                <w:szCs w:val="20"/>
                <w:lang w:eastAsia="ar-SA"/>
              </w:rPr>
              <w:t>(</w:t>
            </w:r>
            <w:hyperlink r:id="rId8" w:history="1">
              <w:r w:rsidR="003F2120" w:rsidRPr="003F2120">
                <w:rPr>
                  <w:rFonts w:ascii="Tahoma" w:hAnsi="Tahoma" w:cs="Tahoma"/>
                  <w:bCs w:val="0"/>
                  <w:sz w:val="20"/>
                  <w:szCs w:val="20"/>
                  <w:lang w:eastAsia="ar-SA"/>
                </w:rPr>
                <w:t>www.thessaly.gov.gr</w:t>
              </w:r>
            </w:hyperlink>
            <w:r w:rsidR="00C25D4F" w:rsidRPr="003F2120">
              <w:rPr>
                <w:rFonts w:ascii="Tahoma" w:eastAsia="Calibri" w:hAnsi="Tahoma" w:cs="Tahoma"/>
                <w:bCs w:val="0"/>
                <w:sz w:val="20"/>
                <w:szCs w:val="20"/>
                <w:lang w:eastAsia="ar-SA"/>
              </w:rPr>
              <w:t xml:space="preserve">) </w:t>
            </w:r>
            <w:r w:rsidR="00C25D4F" w:rsidRPr="00C25D4F">
              <w:rPr>
                <w:rFonts w:ascii="Tahoma" w:eastAsia="Calibri" w:hAnsi="Tahoma" w:cs="Tahoma"/>
                <w:bCs w:val="0"/>
                <w:sz w:val="18"/>
                <w:szCs w:val="18"/>
                <w:lang w:eastAsia="ar-SA"/>
              </w:rPr>
              <w:t>ή με άλλο τρόπο, σύμφωνα με το άρθρο 49 παρ. 3 του Κανονισμού (ΕΕ) 2021/1060</w:t>
            </w:r>
            <w:r w:rsidRPr="00E64523">
              <w:rPr>
                <w:rFonts w:ascii="Tahoma" w:eastAsia="Calibri" w:hAnsi="Tahoma" w:cs="Tahoma"/>
                <w:bCs w:val="0"/>
                <w:sz w:val="18"/>
                <w:szCs w:val="18"/>
                <w:lang w:eastAsia="ar-SA"/>
              </w:rPr>
              <w:t>.</w:t>
            </w:r>
          </w:p>
          <w:p w14:paraId="41154921" w14:textId="16FB45C3" w:rsidR="00E64523" w:rsidRPr="00E64523" w:rsidRDefault="00E64523" w:rsidP="00AD5C5A">
            <w:pPr>
              <w:numPr>
                <w:ilvl w:val="0"/>
                <w:numId w:val="15"/>
              </w:numPr>
              <w:suppressAutoHyphens/>
              <w:spacing w:after="120" w:line="240" w:lineRule="auto"/>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Έχω λάβει γνώση για την νόμιμη επεξεργασία των δεδομένων προσωπικού χαρακτήρα που περιλαμβάνονται στην Αίτηση Χρηματοδότησης από την ΕΥΔ Π. «</w:t>
            </w:r>
            <w:r w:rsidR="00C25D4F">
              <w:rPr>
                <w:rFonts w:ascii="Tahoma" w:eastAsia="Calibri" w:hAnsi="Tahoma" w:cs="Tahoma"/>
                <w:bCs w:val="0"/>
                <w:sz w:val="18"/>
                <w:szCs w:val="18"/>
                <w:lang w:eastAsia="ar-SA"/>
              </w:rPr>
              <w:t>ΘΕΣΣΑΛΙΑ</w:t>
            </w:r>
            <w:r w:rsidRPr="00E64523">
              <w:rPr>
                <w:rFonts w:ascii="Tahoma" w:eastAsia="Calibri" w:hAnsi="Tahoma" w:cs="Tahoma"/>
                <w:bCs w:val="0"/>
                <w:sz w:val="18"/>
                <w:szCs w:val="18"/>
                <w:lang w:eastAsia="ar-SA"/>
              </w:rPr>
              <w:t xml:space="preserve">» και </w:t>
            </w:r>
            <w:r w:rsidR="00B42FE2">
              <w:rPr>
                <w:rFonts w:ascii="Tahoma" w:eastAsia="Calibri" w:hAnsi="Tahoma" w:cs="Tahoma"/>
                <w:bCs w:val="0"/>
                <w:sz w:val="18"/>
                <w:szCs w:val="18"/>
                <w:lang w:eastAsia="ar-SA"/>
              </w:rPr>
              <w:t>τ</w:t>
            </w:r>
            <w:r w:rsidR="00C25D4F">
              <w:rPr>
                <w:rFonts w:ascii="Tahoma" w:eastAsia="Calibri" w:hAnsi="Tahoma" w:cs="Tahoma"/>
                <w:bCs w:val="0"/>
                <w:sz w:val="18"/>
                <w:szCs w:val="18"/>
                <w:lang w:eastAsia="ar-SA"/>
              </w:rPr>
              <w:t>ον ΕΦ</w:t>
            </w:r>
            <w:r w:rsidRPr="00E64523">
              <w:rPr>
                <w:rFonts w:ascii="Tahoma" w:eastAsia="Calibri" w:hAnsi="Tahoma" w:cs="Tahoma"/>
                <w:bCs w:val="0"/>
                <w:sz w:val="18"/>
                <w:szCs w:val="18"/>
                <w:lang w:eastAsia="ar-SA"/>
              </w:rPr>
              <w:t xml:space="preserve"> και τα νομίμως εντεταλμένα όργανα αυτών, η οποία αποσκοπεί στην εφαρμογή και τήρηση των </w:t>
            </w:r>
            <w:proofErr w:type="spellStart"/>
            <w:r w:rsidRPr="00E64523">
              <w:rPr>
                <w:rFonts w:ascii="Tahoma" w:eastAsia="Calibri" w:hAnsi="Tahoma" w:cs="Tahoma"/>
                <w:bCs w:val="0"/>
                <w:sz w:val="18"/>
                <w:szCs w:val="18"/>
                <w:lang w:eastAsia="ar-SA"/>
              </w:rPr>
              <w:t>ενωσιακών</w:t>
            </w:r>
            <w:proofErr w:type="spellEnd"/>
            <w:r w:rsidRPr="00E64523">
              <w:rPr>
                <w:rFonts w:ascii="Tahoma" w:eastAsia="Calibri" w:hAnsi="Tahoma" w:cs="Tahoma"/>
                <w:bCs w:val="0"/>
                <w:sz w:val="18"/>
                <w:szCs w:val="18"/>
                <w:lang w:eastAsia="ar-SA"/>
              </w:rPr>
              <w:t xml:space="preserve">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 σύμφωνα προς τα ειδικότερα οριζόμενα στο άρθρο 14 της Πρόσκλησης της Δράσης.</w:t>
            </w:r>
          </w:p>
          <w:p w14:paraId="68A342E3" w14:textId="64A041FA" w:rsidR="00E64523" w:rsidRPr="00E64523" w:rsidRDefault="00E64523" w:rsidP="00AD5C5A">
            <w:pPr>
              <w:numPr>
                <w:ilvl w:val="0"/>
                <w:numId w:val="15"/>
              </w:numPr>
              <w:suppressAutoHyphens/>
              <w:spacing w:after="120" w:line="240" w:lineRule="auto"/>
              <w:ind w:left="351" w:hanging="357"/>
              <w:rPr>
                <w:rFonts w:ascii="Tahoma" w:eastAsia="Calibri" w:hAnsi="Tahoma" w:cs="Tahoma"/>
                <w:bCs w:val="0"/>
                <w:sz w:val="18"/>
                <w:szCs w:val="18"/>
                <w:lang w:eastAsia="ar-SA"/>
              </w:rPr>
            </w:pPr>
            <w:r w:rsidRPr="00E64523">
              <w:rPr>
                <w:rFonts w:ascii="Tahoma" w:eastAsia="Calibri" w:hAnsi="Tahoma" w:cs="Tahoma"/>
                <w:bCs w:val="0"/>
                <w:sz w:val="18"/>
                <w:szCs w:val="18"/>
                <w:lang w:eastAsia="ar-SA"/>
              </w:rPr>
              <w:t>Έχω λάβει γνώση των υποχρεώσεων που πρέπει να τηρήσει ο φορέας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(ΠAΡAΡTHMA XI).</w:t>
            </w:r>
          </w:p>
        </w:tc>
      </w:tr>
    </w:tbl>
    <w:p w14:paraId="63BE97A9" w14:textId="77777777" w:rsidR="00E64523" w:rsidRPr="00E64523" w:rsidRDefault="00E64523" w:rsidP="00E64523">
      <w:pPr>
        <w:spacing w:after="120" w:line="276" w:lineRule="auto"/>
        <w:ind w:right="484"/>
        <w:jc w:val="right"/>
        <w:rPr>
          <w:rFonts w:ascii="Tahoma" w:eastAsia="Calibri" w:hAnsi="Tahoma" w:cs="Tahoma"/>
          <w:bCs w:val="0"/>
          <w:sz w:val="16"/>
          <w:lang w:eastAsia="en-US"/>
        </w:rPr>
      </w:pPr>
    </w:p>
    <w:p w14:paraId="21CD2A07" w14:textId="799E350D" w:rsidR="00E64523" w:rsidRDefault="00E64523" w:rsidP="00E64523">
      <w:pPr>
        <w:spacing w:before="120" w:after="200" w:line="276" w:lineRule="auto"/>
        <w:ind w:left="5670" w:right="-16"/>
        <w:jc w:val="center"/>
        <w:rPr>
          <w:rFonts w:ascii="Tahoma" w:eastAsia="Calibri" w:hAnsi="Tahoma" w:cs="Tahoma"/>
          <w:bCs w:val="0"/>
          <w:sz w:val="18"/>
          <w:szCs w:val="18"/>
          <w:lang w:eastAsia="en-US"/>
        </w:rPr>
      </w:pPr>
      <w:r w:rsidRPr="00E64523">
        <w:rPr>
          <w:rFonts w:ascii="Tahoma" w:eastAsia="Calibri" w:hAnsi="Tahoma" w:cs="Tahoma"/>
          <w:bCs w:val="0"/>
          <w:sz w:val="18"/>
          <w:szCs w:val="18"/>
          <w:lang w:eastAsia="en-US"/>
        </w:rPr>
        <w:t>Ημερομηνία:      ……….20……</w:t>
      </w:r>
    </w:p>
    <w:p w14:paraId="45663E57" w14:textId="70E30A08" w:rsidR="00142A5B" w:rsidRPr="00E64523" w:rsidRDefault="00142A5B" w:rsidP="00E64523">
      <w:pPr>
        <w:spacing w:before="120" w:after="200" w:line="276" w:lineRule="auto"/>
        <w:ind w:left="5670" w:right="-16"/>
        <w:jc w:val="center"/>
        <w:rPr>
          <w:rFonts w:ascii="Tahoma" w:eastAsia="Calibri" w:hAnsi="Tahoma" w:cs="Tahoma"/>
          <w:bCs w:val="0"/>
          <w:sz w:val="18"/>
          <w:szCs w:val="18"/>
          <w:lang w:eastAsia="en-US"/>
        </w:rPr>
      </w:pPr>
      <w:r>
        <w:rPr>
          <w:rFonts w:ascii="Tahoma" w:eastAsia="Calibri" w:hAnsi="Tahoma" w:cs="Tahoma"/>
          <w:bCs w:val="0"/>
          <w:sz w:val="18"/>
          <w:szCs w:val="18"/>
          <w:lang w:eastAsia="en-US"/>
        </w:rPr>
        <w:t>Υπογραφή</w:t>
      </w:r>
    </w:p>
    <w:p w14:paraId="3D48D4C5" w14:textId="77777777" w:rsidR="00142A5B" w:rsidRDefault="00142A5B" w:rsidP="00142A5B">
      <w:pPr>
        <w:spacing w:before="120" w:after="200" w:line="276" w:lineRule="auto"/>
        <w:ind w:left="5670" w:right="-16"/>
        <w:jc w:val="left"/>
        <w:rPr>
          <w:rFonts w:ascii="Tahoma" w:eastAsia="Calibri" w:hAnsi="Tahoma" w:cs="Tahoma"/>
          <w:bCs w:val="0"/>
          <w:sz w:val="18"/>
          <w:szCs w:val="18"/>
          <w:lang w:eastAsia="en-US"/>
        </w:rPr>
      </w:pPr>
    </w:p>
    <w:p w14:paraId="3B74690E" w14:textId="5104B962" w:rsidR="00E64523" w:rsidRPr="00E64523" w:rsidRDefault="00E64523" w:rsidP="00142A5B">
      <w:pPr>
        <w:spacing w:before="120" w:after="200" w:line="276" w:lineRule="auto"/>
        <w:ind w:left="5670" w:right="-16"/>
        <w:jc w:val="left"/>
        <w:rPr>
          <w:rFonts w:ascii="Tahoma" w:eastAsia="Calibri" w:hAnsi="Tahoma" w:cs="Tahoma"/>
          <w:bCs w:val="0"/>
          <w:sz w:val="18"/>
          <w:szCs w:val="18"/>
          <w:lang w:eastAsia="en-US"/>
        </w:rPr>
      </w:pPr>
      <w:r w:rsidRPr="00E64523">
        <w:rPr>
          <w:rFonts w:ascii="Tahoma" w:eastAsia="Calibri" w:hAnsi="Tahoma" w:cs="Tahoma"/>
          <w:bCs w:val="0"/>
          <w:sz w:val="18"/>
          <w:szCs w:val="18"/>
          <w:lang w:eastAsia="en-US"/>
        </w:rPr>
        <w:t xml:space="preserve">                                                                                                                  </w:t>
      </w:r>
    </w:p>
    <w:p w14:paraId="7BEF1440" w14:textId="77777777" w:rsidR="00E64523" w:rsidRPr="00142A5B" w:rsidRDefault="00E64523" w:rsidP="00E64523">
      <w:pPr>
        <w:spacing w:before="120" w:line="240" w:lineRule="auto"/>
        <w:ind w:right="-16"/>
        <w:rPr>
          <w:rFonts w:ascii="Tahoma" w:eastAsia="Calibri" w:hAnsi="Tahoma" w:cs="Tahoma"/>
          <w:bCs w:val="0"/>
          <w:i/>
          <w:sz w:val="14"/>
          <w:szCs w:val="16"/>
          <w:lang w:eastAsia="en-US"/>
        </w:rPr>
      </w:pPr>
      <w:r w:rsidRPr="00142A5B">
        <w:rPr>
          <w:rFonts w:ascii="Tahoma" w:eastAsia="Calibri" w:hAnsi="Tahoma" w:cs="Tahoma"/>
          <w:bCs w:val="0"/>
          <w:i/>
          <w:sz w:val="14"/>
          <w:szCs w:val="16"/>
          <w:lang w:eastAsia="en-US"/>
        </w:rPr>
        <w:t>(1) Αναγράφεται από τον ενδιαφερόμενο πολίτη η Αρχή ή η Υπηρεσία του δημόσιου τομέα, που απευθύνεται η αίτηση.</w:t>
      </w:r>
    </w:p>
    <w:p w14:paraId="1DE8D71C" w14:textId="77777777" w:rsidR="00E64523" w:rsidRPr="00142A5B" w:rsidRDefault="00E64523" w:rsidP="00E64523">
      <w:pPr>
        <w:spacing w:before="120" w:line="240" w:lineRule="auto"/>
        <w:ind w:right="-16"/>
        <w:rPr>
          <w:rFonts w:ascii="Tahoma" w:eastAsia="Calibri" w:hAnsi="Tahoma" w:cs="Tahoma"/>
          <w:bCs w:val="0"/>
          <w:i/>
          <w:sz w:val="14"/>
          <w:szCs w:val="16"/>
          <w:lang w:eastAsia="en-US"/>
        </w:rPr>
      </w:pPr>
      <w:r w:rsidRPr="00142A5B">
        <w:rPr>
          <w:rFonts w:ascii="Tahoma" w:eastAsia="Calibri" w:hAnsi="Tahoma" w:cs="Tahoma"/>
          <w:bCs w:val="0"/>
          <w:i/>
          <w:sz w:val="14"/>
          <w:szCs w:val="16"/>
          <w:lang w:eastAsia="en-US"/>
        </w:rPr>
        <w:t xml:space="preserve">(2) Αναγράφεται ολογράφως. </w:t>
      </w:r>
    </w:p>
    <w:p w14:paraId="08910A64" w14:textId="77777777" w:rsidR="00E64523" w:rsidRPr="00142A5B" w:rsidRDefault="00E64523" w:rsidP="00E64523">
      <w:pPr>
        <w:spacing w:before="120" w:line="240" w:lineRule="auto"/>
        <w:ind w:right="-16"/>
        <w:rPr>
          <w:rFonts w:ascii="Tahoma" w:eastAsia="Calibri" w:hAnsi="Tahoma" w:cs="Tahoma"/>
          <w:bCs w:val="0"/>
          <w:i/>
          <w:sz w:val="14"/>
          <w:szCs w:val="16"/>
          <w:lang w:eastAsia="en-US"/>
        </w:rPr>
      </w:pPr>
      <w:r w:rsidRPr="00142A5B">
        <w:rPr>
          <w:rFonts w:ascii="Tahoma" w:eastAsia="Calibri" w:hAnsi="Tahoma" w:cs="Tahoma"/>
          <w:bCs w:val="0"/>
          <w:i/>
          <w:sz w:val="14"/>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F48612A" w14:textId="77777777" w:rsidR="00E64523" w:rsidRPr="00142A5B" w:rsidRDefault="00E64523" w:rsidP="00E64523">
      <w:pPr>
        <w:spacing w:before="120" w:line="240" w:lineRule="auto"/>
        <w:ind w:right="-16"/>
        <w:rPr>
          <w:rFonts w:ascii="Tahoma" w:eastAsia="Calibri" w:hAnsi="Tahoma" w:cs="Tahoma"/>
          <w:bCs w:val="0"/>
          <w:i/>
          <w:sz w:val="14"/>
          <w:szCs w:val="16"/>
          <w:lang w:eastAsia="en-US"/>
        </w:rPr>
      </w:pPr>
      <w:r w:rsidRPr="00142A5B">
        <w:rPr>
          <w:rFonts w:ascii="Tahoma" w:eastAsia="Calibri" w:hAnsi="Tahoma" w:cs="Tahoma"/>
          <w:bCs w:val="0"/>
          <w:i/>
          <w:sz w:val="14"/>
          <w:szCs w:val="16"/>
          <w:lang w:eastAsia="en-US"/>
        </w:rPr>
        <w:t xml:space="preserve">(4) Σε περίπτωση ανεπάρκειας χώρου η δήλωση συνεχίζεται στην πίσω όψη της και υπογράφεται από τον δηλούντα ή την δηλούσα. </w:t>
      </w:r>
    </w:p>
    <w:p w14:paraId="51468B83" w14:textId="77777777" w:rsidR="00423C82" w:rsidRPr="00423C82" w:rsidRDefault="00423C82" w:rsidP="00423C82">
      <w:pPr>
        <w:spacing w:after="200" w:line="276" w:lineRule="auto"/>
        <w:jc w:val="left"/>
        <w:rPr>
          <w:rFonts w:ascii="Tahoma" w:eastAsia="Calibri" w:hAnsi="Tahoma" w:cs="Tahoma"/>
          <w:bCs w:val="0"/>
          <w:sz w:val="18"/>
          <w:szCs w:val="18"/>
          <w:lang w:eastAsia="en-US"/>
        </w:rPr>
      </w:pPr>
    </w:p>
    <w:sectPr w:rsidR="00423C82" w:rsidRPr="00423C82" w:rsidSect="00142A5B">
      <w:headerReference w:type="even" r:id="rId9"/>
      <w:headerReference w:type="default" r:id="rId10"/>
      <w:footerReference w:type="even" r:id="rId11"/>
      <w:footerReference w:type="default" r:id="rId12"/>
      <w:headerReference w:type="first" r:id="rId13"/>
      <w:footerReference w:type="first" r:id="rId14"/>
      <w:pgSz w:w="11906" w:h="16838" w:code="9"/>
      <w:pgMar w:top="1135" w:right="1701" w:bottom="144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16D7" w14:textId="77777777" w:rsidR="004050B1" w:rsidRDefault="004050B1" w:rsidP="00423C82">
      <w:pPr>
        <w:spacing w:line="240" w:lineRule="auto"/>
      </w:pPr>
      <w:r>
        <w:separator/>
      </w:r>
    </w:p>
  </w:endnote>
  <w:endnote w:type="continuationSeparator" w:id="0">
    <w:p w14:paraId="5C706222" w14:textId="77777777" w:rsidR="004050B1" w:rsidRDefault="004050B1" w:rsidP="00423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1155" w14:textId="77777777" w:rsidR="00A93A2F" w:rsidRDefault="00A9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1" w:type="dxa"/>
      <w:jc w:val="center"/>
      <w:tblBorders>
        <w:top w:val="single" w:sz="4" w:space="0" w:color="auto"/>
      </w:tblBorders>
      <w:tblLook w:val="01E0" w:firstRow="1" w:lastRow="1" w:firstColumn="1" w:lastColumn="1" w:noHBand="0" w:noVBand="0"/>
    </w:tblPr>
    <w:tblGrid>
      <w:gridCol w:w="4536"/>
      <w:gridCol w:w="1901"/>
      <w:gridCol w:w="2594"/>
    </w:tblGrid>
    <w:tr w:rsidR="00A06D0D" w:rsidRPr="001512E1" w14:paraId="78812896" w14:textId="77777777" w:rsidTr="00807A8D">
      <w:trPr>
        <w:jc w:val="center"/>
      </w:trPr>
      <w:tc>
        <w:tcPr>
          <w:tcW w:w="4188" w:type="dxa"/>
          <w:shd w:val="clear" w:color="auto" w:fill="auto"/>
        </w:tcPr>
        <w:p w14:paraId="3EB5178C" w14:textId="77777777" w:rsidR="003C0AC8" w:rsidRPr="00130093" w:rsidRDefault="00614AE3" w:rsidP="00130093">
          <w:pPr>
            <w:pStyle w:val="Footer"/>
            <w:rPr>
              <w:rFonts w:ascii="Tahoma" w:hAnsi="Tahoma" w:cs="Tahoma"/>
              <w:color w:val="000000"/>
              <w:sz w:val="18"/>
              <w:szCs w:val="18"/>
            </w:rPr>
          </w:pPr>
          <w:r w:rsidRPr="00130093">
            <w:rPr>
              <w:rFonts w:ascii="Tahoma" w:hAnsi="Tahoma" w:cs="Tahoma"/>
              <w:color w:val="000000"/>
              <w:sz w:val="18"/>
              <w:szCs w:val="18"/>
            </w:rPr>
            <w:tab/>
          </w:r>
          <w:r w:rsidRPr="00130093">
            <w:rPr>
              <w:rFonts w:ascii="Tahoma" w:hAnsi="Tahoma" w:cs="Tahoma"/>
              <w:color w:val="000000"/>
              <w:sz w:val="18"/>
              <w:szCs w:val="18"/>
            </w:rPr>
            <w:tab/>
          </w:r>
          <w:r w:rsidRPr="00130093">
            <w:rPr>
              <w:rFonts w:ascii="Tahoma" w:hAnsi="Tahoma" w:cs="Tahoma"/>
              <w:color w:val="000000"/>
              <w:sz w:val="18"/>
              <w:szCs w:val="18"/>
            </w:rPr>
            <w:fldChar w:fldCharType="begin"/>
          </w:r>
          <w:r w:rsidRPr="00130093">
            <w:rPr>
              <w:rFonts w:ascii="Tahoma" w:hAnsi="Tahoma" w:cs="Tahoma"/>
              <w:color w:val="000000"/>
              <w:sz w:val="18"/>
              <w:szCs w:val="18"/>
            </w:rPr>
            <w:instrText>PAGE   \* MERGEFORMAT</w:instrText>
          </w:r>
          <w:r w:rsidRPr="00130093">
            <w:rPr>
              <w:rFonts w:ascii="Tahoma" w:hAnsi="Tahoma" w:cs="Tahoma"/>
              <w:color w:val="000000"/>
              <w:sz w:val="18"/>
              <w:szCs w:val="18"/>
            </w:rPr>
            <w:fldChar w:fldCharType="separate"/>
          </w:r>
          <w:r>
            <w:rPr>
              <w:rFonts w:ascii="Tahoma" w:hAnsi="Tahoma" w:cs="Tahoma"/>
              <w:noProof/>
              <w:color w:val="000000"/>
              <w:sz w:val="18"/>
              <w:szCs w:val="18"/>
            </w:rPr>
            <w:t>1</w:t>
          </w:r>
          <w:r w:rsidRPr="00130093">
            <w:rPr>
              <w:rFonts w:ascii="Tahoma" w:hAnsi="Tahoma" w:cs="Tahoma"/>
              <w:color w:val="000000"/>
              <w:sz w:val="18"/>
              <w:szCs w:val="18"/>
            </w:rPr>
            <w:fldChar w:fldCharType="end"/>
          </w:r>
          <w:r w:rsidRPr="00130093">
            <w:rPr>
              <w:rFonts w:ascii="Tahoma" w:hAnsi="Tahoma" w:cs="Tahoma"/>
              <w:color w:val="000000"/>
              <w:sz w:val="18"/>
              <w:szCs w:val="18"/>
            </w:rPr>
            <w:t>/</w:t>
          </w:r>
          <w:r w:rsidRPr="00130093">
            <w:rPr>
              <w:rFonts w:ascii="Tahoma" w:hAnsi="Tahoma" w:cs="Tahoma"/>
              <w:color w:val="000000"/>
              <w:sz w:val="18"/>
              <w:szCs w:val="18"/>
            </w:rPr>
            <w:fldChar w:fldCharType="begin"/>
          </w:r>
          <w:r w:rsidRPr="00130093">
            <w:rPr>
              <w:rFonts w:ascii="Tahoma" w:hAnsi="Tahoma" w:cs="Tahoma"/>
              <w:color w:val="000000"/>
              <w:sz w:val="18"/>
              <w:szCs w:val="18"/>
            </w:rPr>
            <w:instrText xml:space="preserve"> NUMPAGES </w:instrText>
          </w:r>
          <w:r w:rsidRPr="00130093">
            <w:rPr>
              <w:rFonts w:ascii="Tahoma" w:hAnsi="Tahoma" w:cs="Tahoma"/>
              <w:color w:val="000000"/>
              <w:sz w:val="18"/>
              <w:szCs w:val="18"/>
            </w:rPr>
            <w:fldChar w:fldCharType="separate"/>
          </w:r>
          <w:r>
            <w:rPr>
              <w:rFonts w:ascii="Tahoma" w:hAnsi="Tahoma" w:cs="Tahoma"/>
              <w:noProof/>
              <w:color w:val="000000"/>
              <w:sz w:val="18"/>
              <w:szCs w:val="18"/>
            </w:rPr>
            <w:t>3</w:t>
          </w:r>
          <w:r w:rsidRPr="00130093">
            <w:rPr>
              <w:rFonts w:ascii="Tahoma" w:hAnsi="Tahoma" w:cs="Tahoma"/>
              <w:color w:val="000000"/>
              <w:sz w:val="18"/>
              <w:szCs w:val="18"/>
            </w:rPr>
            <w:fldChar w:fldCharType="end"/>
          </w:r>
        </w:p>
      </w:tc>
      <w:tc>
        <w:tcPr>
          <w:tcW w:w="2045" w:type="dxa"/>
          <w:shd w:val="clear" w:color="auto" w:fill="auto"/>
          <w:vAlign w:val="center"/>
        </w:tcPr>
        <w:p w14:paraId="44552D87" w14:textId="77777777" w:rsidR="003C0AC8" w:rsidRPr="001512E1" w:rsidRDefault="003C0AC8" w:rsidP="00807A8D">
          <w:pPr>
            <w:spacing w:before="60"/>
            <w:jc w:val="center"/>
            <w:rPr>
              <w:rFonts w:ascii="Tahoma" w:hAnsi="Tahoma" w:cs="Tahoma"/>
              <w:b/>
              <w:bCs w:val="0"/>
              <w:sz w:val="18"/>
              <w:szCs w:val="18"/>
            </w:rPr>
          </w:pPr>
        </w:p>
      </w:tc>
      <w:tc>
        <w:tcPr>
          <w:tcW w:w="2798" w:type="dxa"/>
          <w:shd w:val="clear" w:color="auto" w:fill="auto"/>
          <w:vAlign w:val="center"/>
        </w:tcPr>
        <w:p w14:paraId="12C05B74" w14:textId="59CFBFE5" w:rsidR="003C0AC8" w:rsidRPr="001512E1" w:rsidRDefault="003C0AC8" w:rsidP="00807A8D">
          <w:pPr>
            <w:pStyle w:val="Footer"/>
            <w:ind w:left="1662"/>
            <w:rPr>
              <w:rFonts w:ascii="Tahoma" w:hAnsi="Tahoma" w:cs="Tahoma"/>
              <w:sz w:val="18"/>
              <w:szCs w:val="18"/>
            </w:rPr>
          </w:pPr>
        </w:p>
      </w:tc>
    </w:tr>
  </w:tbl>
  <w:p w14:paraId="0DFEEC38" w14:textId="77777777" w:rsidR="003C0AC8" w:rsidRPr="00284F05" w:rsidRDefault="003C0AC8" w:rsidP="00A06D0D">
    <w:pPr>
      <w:pStyle w:val="Footer"/>
      <w:tabs>
        <w:tab w:val="left" w:pos="780"/>
        <w:tab w:val="center" w:pos="4252"/>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CBC7" w14:textId="77777777" w:rsidR="00A93A2F" w:rsidRDefault="00A9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C7DA" w14:textId="77777777" w:rsidR="004050B1" w:rsidRDefault="004050B1" w:rsidP="00423C82">
      <w:pPr>
        <w:spacing w:line="240" w:lineRule="auto"/>
      </w:pPr>
      <w:r>
        <w:separator/>
      </w:r>
    </w:p>
  </w:footnote>
  <w:footnote w:type="continuationSeparator" w:id="0">
    <w:p w14:paraId="79D3B8DE" w14:textId="77777777" w:rsidR="004050B1" w:rsidRDefault="004050B1" w:rsidP="00423C82">
      <w:pPr>
        <w:spacing w:line="240" w:lineRule="auto"/>
      </w:pPr>
      <w:r>
        <w:continuationSeparator/>
      </w:r>
    </w:p>
  </w:footnote>
  <w:footnote w:id="1">
    <w:p w14:paraId="4B65FE31" w14:textId="77777777" w:rsidR="00E64523" w:rsidRPr="009416EF" w:rsidRDefault="00E64523" w:rsidP="00AD5C5A">
      <w:pPr>
        <w:pStyle w:val="FootnoteText"/>
        <w:jc w:val="both"/>
        <w:rPr>
          <w:rFonts w:ascii="Tahoma" w:hAnsi="Tahoma" w:cs="Tahoma"/>
          <w:sz w:val="18"/>
          <w:szCs w:val="18"/>
        </w:rPr>
      </w:pPr>
      <w:r>
        <w:rPr>
          <w:rStyle w:val="FootnoteReference"/>
        </w:rPr>
        <w:footnoteRef/>
      </w:r>
      <w:r>
        <w:t xml:space="preserve"> </w:t>
      </w:r>
      <w:r w:rsidRPr="009416EF">
        <w:rPr>
          <w:rFonts w:ascii="Tahoma" w:hAnsi="Tahoma" w:cs="Tahoma"/>
          <w:sz w:val="18"/>
          <w:szCs w:val="18"/>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23D5" w14:textId="77777777" w:rsidR="00A93A2F" w:rsidRDefault="00A9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4559" w14:textId="77777777" w:rsidR="00A93A2F" w:rsidRPr="00A93A2F" w:rsidRDefault="00A93A2F" w:rsidP="00A93A2F">
    <w:pPr>
      <w:widowControl w:val="0"/>
      <w:autoSpaceDE w:val="0"/>
      <w:autoSpaceDN w:val="0"/>
      <w:spacing w:line="240" w:lineRule="auto"/>
      <w:jc w:val="center"/>
      <w:rPr>
        <w:rFonts w:ascii="Tahoma" w:eastAsia="Tahoma" w:hAnsi="Tahoma" w:cs="Tahoma"/>
        <w:color w:val="1F497D"/>
        <w:sz w:val="16"/>
        <w:szCs w:val="16"/>
        <w:lang w:eastAsia="en-US"/>
      </w:rPr>
    </w:pPr>
    <w:bookmarkStart w:id="1" w:name="_Hlk183433652"/>
    <w:r w:rsidRPr="00A93A2F">
      <w:rPr>
        <w:rFonts w:ascii="Tahoma" w:eastAsia="Tahoma" w:hAnsi="Tahoma" w:cs="Tahoma"/>
        <w:color w:val="1F497D"/>
        <w:sz w:val="16"/>
        <w:szCs w:val="16"/>
        <w:lang w:eastAsia="en-US"/>
      </w:rPr>
      <w:t>«Συμπράξεις Επιχειρήσεων της Περιφέρειας Θεσσαλίας με Ερευνητικούς φορείς»</w:t>
    </w:r>
  </w:p>
  <w:p w14:paraId="5DB0374D" w14:textId="355CEF90" w:rsidR="009F0238" w:rsidRPr="00A93A2F" w:rsidRDefault="009F0238" w:rsidP="00A93A2F">
    <w:pPr>
      <w:pStyle w:val="Header"/>
      <w:rPr>
        <w:rFonts w:eastAsia="Tahoma"/>
      </w:rPr>
    </w:pP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D2D9" w14:textId="77777777" w:rsidR="00A93A2F" w:rsidRDefault="00A9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4A76C8"/>
    <w:multiLevelType w:val="multilevel"/>
    <w:tmpl w:val="23F611D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F9B0227"/>
    <w:multiLevelType w:val="hybridMultilevel"/>
    <w:tmpl w:val="E3AE06D0"/>
    <w:lvl w:ilvl="0" w:tplc="CC34694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A6"/>
    <w:rsid w:val="00075BB4"/>
    <w:rsid w:val="00142A5B"/>
    <w:rsid w:val="0017702F"/>
    <w:rsid w:val="001F0B3D"/>
    <w:rsid w:val="003C0AC8"/>
    <w:rsid w:val="003F2120"/>
    <w:rsid w:val="003F39B3"/>
    <w:rsid w:val="004050B1"/>
    <w:rsid w:val="00423C82"/>
    <w:rsid w:val="004B4356"/>
    <w:rsid w:val="00614AE3"/>
    <w:rsid w:val="00626DDA"/>
    <w:rsid w:val="006539C9"/>
    <w:rsid w:val="00724EFD"/>
    <w:rsid w:val="00902CF7"/>
    <w:rsid w:val="009F0238"/>
    <w:rsid w:val="00A91272"/>
    <w:rsid w:val="00A93A2F"/>
    <w:rsid w:val="00AD5C5A"/>
    <w:rsid w:val="00B42FE2"/>
    <w:rsid w:val="00B63FF1"/>
    <w:rsid w:val="00C25D4F"/>
    <w:rsid w:val="00D83A64"/>
    <w:rsid w:val="00E64523"/>
    <w:rsid w:val="00F162A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85A3"/>
  <w15:chartTrackingRefBased/>
  <w15:docId w15:val="{805FC2A8-8A13-4D16-B82D-E3AC9A34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12" w:lineRule="auto"/>
      <w:jc w:val="both"/>
    </w:pPr>
    <w:rPr>
      <w:rFonts w:ascii="Arial" w:hAnsi="Arial"/>
      <w:bCs/>
      <w:sz w:val="22"/>
      <w:szCs w:val="22"/>
    </w:rPr>
  </w:style>
  <w:style w:type="paragraph" w:styleId="Heading1">
    <w:name w:val="heading 1"/>
    <w:basedOn w:val="BodyText"/>
    <w:next w:val="Normal"/>
    <w:qFormat/>
    <w:pPr>
      <w:keepNext/>
      <w:pageBreakBefore/>
      <w:numPr>
        <w:numId w:val="13"/>
      </w:numPr>
      <w:spacing w:before="0" w:after="480"/>
      <w:outlineLvl w:val="0"/>
    </w:pPr>
    <w:rPr>
      <w:rFonts w:cs="Arial"/>
      <w:b/>
      <w:bCs w:val="0"/>
      <w:caps/>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BodyText"/>
    <w:next w:val="Normal"/>
    <w:qFormat/>
    <w:pPr>
      <w:keepNext/>
      <w:numPr>
        <w:ilvl w:val="1"/>
        <w:numId w:val="13"/>
      </w:numPr>
      <w:spacing w:before="360"/>
      <w:outlineLvl w:val="1"/>
    </w:pPr>
    <w:rPr>
      <w:rFonts w:cs="Arial"/>
      <w:b/>
      <w:bCs w:val="0"/>
      <w:iCs/>
      <w:caps/>
      <w:sz w:val="24"/>
      <w:szCs w:val="28"/>
      <w:u w:val="single"/>
    </w:rPr>
  </w:style>
  <w:style w:type="paragraph" w:styleId="Heading3">
    <w:name w:val="heading 3"/>
    <w:basedOn w:val="BodyText"/>
    <w:next w:val="Normal"/>
    <w:qFormat/>
    <w:pPr>
      <w:keepNext/>
      <w:numPr>
        <w:ilvl w:val="2"/>
        <w:numId w:val="13"/>
      </w:numPr>
      <w:spacing w:before="360"/>
      <w:outlineLvl w:val="2"/>
    </w:pPr>
    <w:rPr>
      <w:rFonts w:cs="Arial"/>
      <w:b/>
      <w:bCs w:val="0"/>
      <w:szCs w:val="26"/>
    </w:rPr>
  </w:style>
  <w:style w:type="paragraph" w:styleId="Heading4">
    <w:name w:val="heading 4"/>
    <w:basedOn w:val="BodyText"/>
    <w:next w:val="Normal"/>
    <w:qFormat/>
    <w:pPr>
      <w:keepNext/>
      <w:numPr>
        <w:ilvl w:val="3"/>
        <w:numId w:val="13"/>
      </w:numPr>
      <w:spacing w:before="360"/>
      <w:outlineLvl w:val="3"/>
    </w:pPr>
    <w:rPr>
      <w:bCs w:val="0"/>
      <w:i/>
      <w:szCs w:val="28"/>
    </w:rPr>
  </w:style>
  <w:style w:type="paragraph" w:styleId="Heading5">
    <w:name w:val="heading 5"/>
    <w:basedOn w:val="BodyText"/>
    <w:next w:val="Normal"/>
    <w:qFormat/>
    <w:pPr>
      <w:spacing w:before="240"/>
      <w:outlineLvl w:val="4"/>
    </w:pPr>
    <w:rPr>
      <w:iCs/>
      <w:szCs w:val="26"/>
      <w:u w:val="single"/>
    </w:rPr>
  </w:style>
  <w:style w:type="paragraph" w:styleId="Heading6">
    <w:name w:val="heading 6"/>
    <w:basedOn w:val="BodyText"/>
    <w:next w:val="Normal"/>
    <w:qFormat/>
    <w:pPr>
      <w:spacing w:before="240"/>
      <w:outlineLvl w:val="5"/>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after="120"/>
    </w:pPr>
  </w:style>
  <w:style w:type="paragraph" w:styleId="Header">
    <w:name w:val="header"/>
    <w:basedOn w:val="Normal"/>
    <w:link w:val="HeaderChar"/>
    <w:uiPriority w:val="99"/>
    <w:unhideWhenUsed/>
    <w:rsid w:val="00423C82"/>
    <w:pPr>
      <w:tabs>
        <w:tab w:val="center" w:pos="4320"/>
        <w:tab w:val="right" w:pos="8640"/>
      </w:tabs>
      <w:spacing w:line="240" w:lineRule="auto"/>
    </w:pPr>
  </w:style>
  <w:style w:type="character" w:customStyle="1" w:styleId="HeaderChar">
    <w:name w:val="Header Char"/>
    <w:basedOn w:val="DefaultParagraphFont"/>
    <w:link w:val="Header"/>
    <w:uiPriority w:val="99"/>
    <w:rsid w:val="00423C82"/>
    <w:rPr>
      <w:rFonts w:ascii="Arial" w:hAnsi="Arial"/>
      <w:bCs/>
      <w:sz w:val="22"/>
      <w:szCs w:val="22"/>
    </w:rPr>
  </w:style>
  <w:style w:type="paragraph" w:styleId="Footer">
    <w:name w:val="footer"/>
    <w:basedOn w:val="Normal"/>
    <w:link w:val="FooterChar"/>
    <w:uiPriority w:val="99"/>
    <w:unhideWhenUsed/>
    <w:rsid w:val="00423C82"/>
    <w:pPr>
      <w:tabs>
        <w:tab w:val="center" w:pos="4320"/>
        <w:tab w:val="right" w:pos="8640"/>
      </w:tabs>
      <w:spacing w:line="240" w:lineRule="auto"/>
    </w:pPr>
  </w:style>
  <w:style w:type="character" w:customStyle="1" w:styleId="FooterChar">
    <w:name w:val="Footer Char"/>
    <w:basedOn w:val="DefaultParagraphFont"/>
    <w:link w:val="Footer"/>
    <w:uiPriority w:val="99"/>
    <w:rsid w:val="00423C82"/>
    <w:rPr>
      <w:rFonts w:ascii="Arial" w:hAnsi="Arial"/>
      <w:bCs/>
      <w:sz w:val="22"/>
      <w:szCs w:val="22"/>
    </w:rPr>
  </w:style>
  <w:style w:type="paragraph" w:styleId="FootnoteText">
    <w:name w:val="footnote text"/>
    <w:aliases w:val="Schriftart: 9 pt,Schriftart: 10 pt,Schriftart: 8 pt,WB-Fußnotentext,fn,Footnotes,Footnote ak"/>
    <w:basedOn w:val="Normal"/>
    <w:link w:val="FootnoteTextChar"/>
    <w:rsid w:val="00423C82"/>
    <w:pPr>
      <w:spacing w:line="240" w:lineRule="auto"/>
      <w:jc w:val="left"/>
    </w:pPr>
    <w:rPr>
      <w:rFonts w:ascii="Times New Roman" w:eastAsia="MS Mincho" w:hAnsi="Times New Roman"/>
      <w:bCs w:val="0"/>
      <w:sz w:val="20"/>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423C82"/>
    <w:rPr>
      <w:rFonts w:eastAsia="MS Mincho"/>
    </w:rPr>
  </w:style>
  <w:style w:type="character" w:styleId="FootnoteReference">
    <w:name w:val="footnote reference"/>
    <w:aliases w:val="Footnote symbol"/>
    <w:basedOn w:val="DefaultParagraphFont"/>
    <w:unhideWhenUsed/>
    <w:rsid w:val="00423C82"/>
    <w:rPr>
      <w:vertAlign w:val="superscript"/>
    </w:rPr>
  </w:style>
  <w:style w:type="character" w:customStyle="1" w:styleId="BodyTextChar">
    <w:name w:val="Body Text Char"/>
    <w:basedOn w:val="DefaultParagraphFont"/>
    <w:link w:val="BodyText"/>
    <w:uiPriority w:val="1"/>
    <w:rsid w:val="00423C82"/>
    <w:rPr>
      <w:rFonts w:ascii="Arial" w:hAnsi="Arial"/>
      <w:bCs/>
      <w:sz w:val="22"/>
      <w:szCs w:val="22"/>
    </w:rPr>
  </w:style>
  <w:style w:type="character" w:styleId="Hyperlink">
    <w:name w:val="Hyperlink"/>
    <w:basedOn w:val="DefaultParagraphFont"/>
    <w:uiPriority w:val="99"/>
    <w:unhideWhenUsed/>
    <w:rsid w:val="003F2120"/>
    <w:rPr>
      <w:color w:val="0563C1" w:themeColor="hyperlink"/>
      <w:u w:val="single"/>
    </w:rPr>
  </w:style>
  <w:style w:type="character" w:styleId="UnresolvedMention">
    <w:name w:val="Unresolved Mention"/>
    <w:basedOn w:val="DefaultParagraphFont"/>
    <w:uiPriority w:val="99"/>
    <w:semiHidden/>
    <w:unhideWhenUsed/>
    <w:rsid w:val="003F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saly.gov.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953</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Krimitsos</dc:creator>
  <cp:keywords/>
  <dc:description/>
  <cp:lastModifiedBy>NAOUM KONSTANTINA</cp:lastModifiedBy>
  <cp:revision>16</cp:revision>
  <dcterms:created xsi:type="dcterms:W3CDTF">2024-11-25T11:25:00Z</dcterms:created>
  <dcterms:modified xsi:type="dcterms:W3CDTF">2025-05-07T08:34:00Z</dcterms:modified>
</cp:coreProperties>
</file>